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48330E" w14:textId="5F468DB2" w:rsidR="00585804" w:rsidRDefault="00585804" w:rsidP="00585804">
      <w:pPr>
        <w:pStyle w:val="3GPPHeader"/>
        <w:spacing w:after="60"/>
        <w:rPr>
          <w:sz w:val="32"/>
          <w:szCs w:val="32"/>
          <w:highlight w:val="yellow"/>
        </w:rPr>
      </w:pPr>
      <w:bookmarkStart w:id="0" w:name="_Hlk487029736"/>
      <w:bookmarkStart w:id="1" w:name="OLE_LINK3"/>
      <w:bookmarkStart w:id="2" w:name="OLE_LINK4"/>
      <w:bookmarkEnd w:id="0"/>
      <w:r>
        <w:t>3GPP TSG-RAN WG4 Meeting #8</w:t>
      </w:r>
      <w:r w:rsidR="004457DF">
        <w:t>8</w:t>
      </w:r>
      <w:r w:rsidR="00E8232D">
        <w:t>bis</w:t>
      </w:r>
      <w:r>
        <w:tab/>
      </w:r>
      <w:r>
        <w:rPr>
          <w:szCs w:val="24"/>
        </w:rPr>
        <w:t>R4-18</w:t>
      </w:r>
      <w:r w:rsidR="00680B03">
        <w:rPr>
          <w:szCs w:val="24"/>
        </w:rPr>
        <w:t>12814</w:t>
      </w:r>
    </w:p>
    <w:p w14:paraId="5E5109E4" w14:textId="23E15BA9" w:rsidR="008A22CF" w:rsidRPr="00437BE8" w:rsidRDefault="00E8232D" w:rsidP="008A22CF">
      <w:pPr>
        <w:pStyle w:val="3GPPHeader"/>
      </w:pPr>
      <w:r>
        <w:t>Chengdu</w:t>
      </w:r>
      <w:r w:rsidR="004457DF">
        <w:t xml:space="preserve">, </w:t>
      </w:r>
      <w:r>
        <w:t>China, 8 – 12</w:t>
      </w:r>
      <w:r w:rsidR="004457DF">
        <w:t xml:space="preserve"> </w:t>
      </w:r>
      <w:r>
        <w:t>October</w:t>
      </w:r>
      <w:r w:rsidR="004457DF">
        <w:t xml:space="preserve"> 2018</w:t>
      </w:r>
    </w:p>
    <w:bookmarkEnd w:id="1"/>
    <w:bookmarkEnd w:id="2"/>
    <w:p w14:paraId="65F55581" w14:textId="77777777" w:rsidR="008A22CF" w:rsidRPr="00437BE8" w:rsidRDefault="008A22CF" w:rsidP="008A22CF">
      <w:pPr>
        <w:pStyle w:val="3GPPHeader"/>
      </w:pPr>
    </w:p>
    <w:p w14:paraId="0FDE225D" w14:textId="79570B46" w:rsidR="008A22CF" w:rsidRPr="0015758C" w:rsidRDefault="008A22CF" w:rsidP="008A22CF">
      <w:pPr>
        <w:pStyle w:val="3GPPHeader"/>
        <w:rPr>
          <w:sz w:val="22"/>
        </w:rPr>
      </w:pPr>
      <w:r w:rsidRPr="0015758C">
        <w:rPr>
          <w:sz w:val="22"/>
        </w:rPr>
        <w:t>Agenda Item:</w:t>
      </w:r>
      <w:r w:rsidRPr="0015758C">
        <w:rPr>
          <w:sz w:val="22"/>
        </w:rPr>
        <w:tab/>
      </w:r>
      <w:r w:rsidR="0049061C">
        <w:rPr>
          <w:sz w:val="22"/>
        </w:rPr>
        <w:t>6.4.6</w:t>
      </w:r>
    </w:p>
    <w:p w14:paraId="57D8FDDC" w14:textId="59E8C7E0" w:rsidR="008A22CF" w:rsidRPr="00437BE8" w:rsidRDefault="008A22CF" w:rsidP="008A22CF">
      <w:pPr>
        <w:pStyle w:val="3GPPHeader"/>
        <w:rPr>
          <w:sz w:val="22"/>
        </w:rPr>
      </w:pPr>
      <w:r w:rsidRPr="00437BE8">
        <w:rPr>
          <w:sz w:val="22"/>
        </w:rPr>
        <w:t>Source:</w:t>
      </w:r>
      <w:r w:rsidRPr="00437BE8">
        <w:rPr>
          <w:sz w:val="22"/>
        </w:rPr>
        <w:tab/>
        <w:t>Ericsson</w:t>
      </w:r>
    </w:p>
    <w:p w14:paraId="3A8FC3FA" w14:textId="477FF69C" w:rsidR="008A22CF" w:rsidRPr="00437BE8" w:rsidRDefault="008A22CF" w:rsidP="008A22CF">
      <w:pPr>
        <w:pStyle w:val="3GPPHeader"/>
        <w:rPr>
          <w:sz w:val="22"/>
        </w:rPr>
      </w:pPr>
      <w:r w:rsidRPr="00437BE8">
        <w:rPr>
          <w:sz w:val="22"/>
        </w:rPr>
        <w:t>Title:</w:t>
      </w:r>
      <w:r w:rsidRPr="00437BE8">
        <w:rPr>
          <w:sz w:val="22"/>
        </w:rPr>
        <w:tab/>
      </w:r>
      <w:r w:rsidR="00D418D7">
        <w:rPr>
          <w:sz w:val="22"/>
        </w:rPr>
        <w:t>TDD configuration for NB-IoT</w:t>
      </w:r>
      <w:r w:rsidR="00782FFA">
        <w:rPr>
          <w:sz w:val="22"/>
        </w:rPr>
        <w:t xml:space="preserve"> demodulation requirements</w:t>
      </w:r>
    </w:p>
    <w:p w14:paraId="385E2C9B" w14:textId="57E07D39" w:rsidR="008A22CF" w:rsidRPr="00437BE8" w:rsidRDefault="008A22CF" w:rsidP="008A22CF">
      <w:pPr>
        <w:pStyle w:val="3GPPHeader"/>
        <w:rPr>
          <w:sz w:val="22"/>
        </w:rPr>
      </w:pPr>
      <w:r w:rsidRPr="00437BE8">
        <w:rPr>
          <w:sz w:val="22"/>
        </w:rPr>
        <w:t>Document for:</w:t>
      </w:r>
      <w:r w:rsidRPr="00437BE8">
        <w:rPr>
          <w:sz w:val="22"/>
        </w:rPr>
        <w:tab/>
      </w:r>
      <w:r w:rsidR="004F6D44">
        <w:rPr>
          <w:sz w:val="22"/>
        </w:rPr>
        <w:t>Discussion</w:t>
      </w:r>
      <w:bookmarkStart w:id="3" w:name="_GoBack"/>
      <w:bookmarkEnd w:id="3"/>
    </w:p>
    <w:p w14:paraId="2B65FA97" w14:textId="3098067A" w:rsidR="00284DC8" w:rsidRDefault="001D4850" w:rsidP="00A72022">
      <w:pPr>
        <w:pStyle w:val="Heading1"/>
        <w:rPr>
          <w:lang w:val="en-US"/>
        </w:rPr>
      </w:pPr>
      <w:r w:rsidRPr="00437BE8">
        <w:rPr>
          <w:lang w:val="en-US"/>
        </w:rPr>
        <w:t>1</w:t>
      </w:r>
      <w:r w:rsidRPr="00437BE8">
        <w:rPr>
          <w:lang w:val="en-US"/>
        </w:rPr>
        <w:tab/>
      </w:r>
      <w:r w:rsidR="008A22CF" w:rsidRPr="00437BE8">
        <w:rPr>
          <w:lang w:val="en-US"/>
        </w:rPr>
        <w:t>Introduction</w:t>
      </w:r>
    </w:p>
    <w:p w14:paraId="24097E39" w14:textId="4682FFED" w:rsidR="00200E50" w:rsidRDefault="000833D9" w:rsidP="00A67D87">
      <w:r>
        <w:t>RAN4#88</w:t>
      </w:r>
      <w:r w:rsidR="00200E50">
        <w:t xml:space="preserve"> </w:t>
      </w:r>
      <w:r w:rsidR="00782FFA">
        <w:t>discussed the TDD UL/DL configuration used for UE demodulation requirement for NB-IoT, and RAN4 discussed two configuration options</w:t>
      </w:r>
      <w:r w:rsidR="00200E50">
        <w:t xml:space="preserve"> </w:t>
      </w:r>
      <w:r w:rsidR="00200E50">
        <w:fldChar w:fldCharType="begin"/>
      </w:r>
      <w:r w:rsidR="00200E50">
        <w:instrText xml:space="preserve"> REF _Ref513802530 \r \h </w:instrText>
      </w:r>
      <w:r w:rsidR="00200E50">
        <w:fldChar w:fldCharType="separate"/>
      </w:r>
      <w:r w:rsidR="00004B70">
        <w:t>[1]</w:t>
      </w:r>
      <w:r w:rsidR="00200E50">
        <w:fldChar w:fldCharType="end"/>
      </w:r>
      <w:r w:rsidR="00200E50">
        <w:t xml:space="preserve"> as follows.</w:t>
      </w:r>
    </w:p>
    <w:tbl>
      <w:tblPr>
        <w:tblStyle w:val="TableGrid"/>
        <w:tblW w:w="0" w:type="auto"/>
        <w:tblLook w:val="04A0" w:firstRow="1" w:lastRow="0" w:firstColumn="1" w:lastColumn="0" w:noHBand="0" w:noVBand="1"/>
      </w:tblPr>
      <w:tblGrid>
        <w:gridCol w:w="9629"/>
      </w:tblGrid>
      <w:tr w:rsidR="00200E50" w14:paraId="5FA8A365" w14:textId="77777777" w:rsidTr="00200E50">
        <w:tc>
          <w:tcPr>
            <w:tcW w:w="9629" w:type="dxa"/>
          </w:tcPr>
          <w:p w14:paraId="49B29A60" w14:textId="16675C85" w:rsidR="003F73B4" w:rsidRPr="00782FFA" w:rsidRDefault="00782FFA" w:rsidP="00782FFA">
            <w:pPr>
              <w:pStyle w:val="ListParagraph"/>
              <w:numPr>
                <w:ilvl w:val="0"/>
                <w:numId w:val="26"/>
              </w:numPr>
            </w:pPr>
            <w:r>
              <w:t xml:space="preserve">UL </w:t>
            </w:r>
            <w:r w:rsidR="007C105E" w:rsidRPr="00782FFA">
              <w:t>DL configuration and special subframe configuration</w:t>
            </w:r>
          </w:p>
          <w:p w14:paraId="63D92340" w14:textId="77777777" w:rsidR="003F73B4" w:rsidRPr="00782FFA" w:rsidRDefault="007C105E" w:rsidP="00782FFA">
            <w:pPr>
              <w:pStyle w:val="ListParagraph"/>
              <w:numPr>
                <w:ilvl w:val="1"/>
                <w:numId w:val="26"/>
              </w:numPr>
            </w:pPr>
            <w:r w:rsidRPr="00782FFA">
              <w:t xml:space="preserve">Option 1: UL DL configuration #2 and special subframe configuration #7 </w:t>
            </w:r>
          </w:p>
          <w:p w14:paraId="1D1F9520" w14:textId="6A59C61D" w:rsidR="00200E50" w:rsidRDefault="007C105E" w:rsidP="00782FFA">
            <w:pPr>
              <w:pStyle w:val="ListParagraph"/>
              <w:numPr>
                <w:ilvl w:val="1"/>
                <w:numId w:val="26"/>
              </w:numPr>
            </w:pPr>
            <w:r w:rsidRPr="00782FFA">
              <w:t>Option 2: UL DL configuration #1 and special subframe configuration #4</w:t>
            </w:r>
          </w:p>
        </w:tc>
      </w:tr>
    </w:tbl>
    <w:p w14:paraId="3A3DB11A" w14:textId="2AA10668" w:rsidR="00200E50" w:rsidRDefault="00200E50" w:rsidP="00A72022"/>
    <w:p w14:paraId="7E7F9F6A" w14:textId="3B955EF5" w:rsidR="00782FFA" w:rsidRDefault="00782FFA" w:rsidP="00A72022">
      <w:r>
        <w:t xml:space="preserve">We </w:t>
      </w:r>
      <w:r w:rsidR="008502ED">
        <w:t>discuss</w:t>
      </w:r>
      <w:r>
        <w:t xml:space="preserve"> the TDD UL/DL configuration and special subframe configuration </w:t>
      </w:r>
      <w:r w:rsidR="008502ED">
        <w:t>used for UE and BS</w:t>
      </w:r>
      <w:r>
        <w:t xml:space="preserve"> demodulation requirements for NB-IoT. </w:t>
      </w:r>
    </w:p>
    <w:p w14:paraId="0A4B8D0C" w14:textId="1271C5D3" w:rsidR="00D200CD" w:rsidRPr="00D200CD" w:rsidRDefault="00A65BA8" w:rsidP="00200E50">
      <w:pPr>
        <w:pStyle w:val="Heading1"/>
      </w:pPr>
      <w:r>
        <w:t>2</w:t>
      </w:r>
      <w:r>
        <w:tab/>
      </w:r>
      <w:r w:rsidR="00782FFA">
        <w:t>Discussion</w:t>
      </w:r>
    </w:p>
    <w:p w14:paraId="3B5C9AF0" w14:textId="6B6B38AB" w:rsidR="00F145AC" w:rsidRDefault="00F145AC" w:rsidP="00F145AC">
      <w:r>
        <w:t xml:space="preserve">When RAN1 introduced the NB-IoT TDD, they have reused the same TDD UL/DL configuration as LTE, but they added some limitations as follows </w:t>
      </w:r>
      <w:r>
        <w:fldChar w:fldCharType="begin"/>
      </w:r>
      <w:r>
        <w:instrText xml:space="preserve"> REF _Ref525670584 \r \h </w:instrText>
      </w:r>
      <w:r>
        <w:fldChar w:fldCharType="separate"/>
      </w:r>
      <w:r>
        <w:t>[3]</w:t>
      </w:r>
      <w:r>
        <w:fldChar w:fldCharType="end"/>
      </w:r>
      <w:r>
        <w:t>:</w:t>
      </w:r>
    </w:p>
    <w:p w14:paraId="5BF4A71F" w14:textId="77777777" w:rsidR="00F145AC" w:rsidRDefault="00F145AC" w:rsidP="00F145AC">
      <w:pPr>
        <w:pStyle w:val="ListParagraph"/>
        <w:numPr>
          <w:ilvl w:val="0"/>
          <w:numId w:val="26"/>
        </w:numPr>
      </w:pPr>
      <w:r>
        <w:t>UL/DL configuration 0 and 6 are not supported</w:t>
      </w:r>
    </w:p>
    <w:p w14:paraId="3D36C891" w14:textId="77777777" w:rsidR="00F145AC" w:rsidRDefault="00F145AC" w:rsidP="00F145AC">
      <w:pPr>
        <w:pStyle w:val="ListParagraph"/>
        <w:numPr>
          <w:ilvl w:val="0"/>
          <w:numId w:val="26"/>
        </w:numPr>
      </w:pPr>
      <w:r>
        <w:t>UpPTS is not used for NPUSCH or NPRACH</w:t>
      </w:r>
    </w:p>
    <w:p w14:paraId="5CE7860F" w14:textId="687DCD38" w:rsidR="00F145AC" w:rsidRDefault="00F145AC" w:rsidP="00F145AC">
      <w:pPr>
        <w:pStyle w:val="ListParagraph"/>
        <w:numPr>
          <w:ilvl w:val="0"/>
          <w:numId w:val="26"/>
        </w:numPr>
      </w:pPr>
      <w:r>
        <w:t>DwPTS and UpPTS in SSF10 is not used for transmission.</w:t>
      </w:r>
    </w:p>
    <w:p w14:paraId="08958153" w14:textId="6B7C0515" w:rsidR="00F145AC" w:rsidRDefault="00F145AC" w:rsidP="00A72022">
      <w:r>
        <w:t>On the of that, there are more limitations depends on NPUSCH subcarrier spacing configuration:</w:t>
      </w:r>
    </w:p>
    <w:p w14:paraId="2D6D734D" w14:textId="31CB1FDD" w:rsidR="00F145AC" w:rsidRPr="0098310E" w:rsidRDefault="00F145AC" w:rsidP="00F145AC">
      <w:pPr>
        <w:pStyle w:val="TH"/>
      </w:pPr>
      <w:r w:rsidRPr="0098310E">
        <w:lastRenderedPageBreak/>
        <w:t xml:space="preserve">Table 10.1.2.3-2: Supported combinations of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sc</m:t>
            </m:r>
          </m:sub>
          <m:sup>
            <m:r>
              <m:rPr>
                <m:nor/>
              </m:rPr>
              <w:rPr>
                <w:rFonts w:ascii="Cambria Math" w:hAnsi="Cambria Math"/>
              </w:rPr>
              <m:t>RU</m:t>
            </m:r>
          </m:sup>
        </m:sSubSup>
      </m:oMath>
      <w:r w:rsidRPr="00F145AC">
        <w:t xml:space="preserve">,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slots</m:t>
            </m:r>
          </m:sub>
          <m:sup>
            <m:r>
              <m:rPr>
                <m:nor/>
              </m:rPr>
              <w:rPr>
                <w:rFonts w:ascii="Cambria Math" w:hAnsi="Cambria Math"/>
              </w:rPr>
              <m:t>UL</m:t>
            </m:r>
          </m:sup>
        </m:sSubSup>
      </m:oMath>
      <w:r w:rsidRPr="00F145AC">
        <w:t xml:space="preserve">, and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symb</m:t>
            </m:r>
          </m:sub>
          <m:sup>
            <m:r>
              <m:rPr>
                <m:nor/>
              </m:rPr>
              <w:rPr>
                <w:rFonts w:ascii="Cambria Math" w:hAnsi="Cambria Math"/>
              </w:rPr>
              <m:t>UL</m:t>
            </m:r>
          </m:sup>
        </m:sSubSup>
      </m:oMath>
      <w:r w:rsidRPr="00F145AC">
        <w:t xml:space="preserve"> </w:t>
      </w:r>
      <w:r w:rsidRPr="0098310E">
        <w:t>for frame structure type 2.</w:t>
      </w:r>
    </w:p>
    <w:tbl>
      <w:tblPr>
        <w:tblW w:w="0" w:type="auto"/>
        <w:jc w:val="center"/>
        <w:tblLayout w:type="fixed"/>
        <w:tblLook w:val="01E0" w:firstRow="1" w:lastRow="1" w:firstColumn="1" w:lastColumn="1" w:noHBand="0" w:noVBand="0"/>
      </w:tblPr>
      <w:tblGrid>
        <w:gridCol w:w="1409"/>
        <w:gridCol w:w="1134"/>
        <w:gridCol w:w="2332"/>
        <w:gridCol w:w="1401"/>
        <w:gridCol w:w="1401"/>
        <w:gridCol w:w="1377"/>
      </w:tblGrid>
      <w:tr w:rsidR="00F145AC" w:rsidRPr="0098310E" w14:paraId="575096C5" w14:textId="77777777" w:rsidTr="008E0A2F">
        <w:trPr>
          <w:cantSplit/>
          <w:jc w:val="center"/>
        </w:trPr>
        <w:tc>
          <w:tcPr>
            <w:tcW w:w="1409" w:type="dxa"/>
            <w:tcBorders>
              <w:top w:val="single" w:sz="4" w:space="0" w:color="auto"/>
              <w:left w:val="single" w:sz="4" w:space="0" w:color="auto"/>
              <w:bottom w:val="single" w:sz="4" w:space="0" w:color="auto"/>
              <w:right w:val="single" w:sz="4" w:space="0" w:color="auto"/>
            </w:tcBorders>
            <w:shd w:val="clear" w:color="auto" w:fill="E0E0E0"/>
            <w:vAlign w:val="center"/>
          </w:tcPr>
          <w:p w14:paraId="5AED16A8" w14:textId="77777777" w:rsidR="00F145AC" w:rsidRPr="0098310E" w:rsidRDefault="00F145AC" w:rsidP="008E0A2F">
            <w:pPr>
              <w:keepNext/>
              <w:keepLines/>
              <w:spacing w:after="0"/>
              <w:jc w:val="center"/>
              <w:rPr>
                <w:rFonts w:ascii="Arial" w:hAnsi="Arial"/>
                <w:b/>
                <w:sz w:val="18"/>
              </w:rPr>
            </w:pPr>
            <w:r w:rsidRPr="0098310E">
              <w:rPr>
                <w:rFonts w:ascii="Arial" w:hAnsi="Arial"/>
                <w:b/>
                <w:sz w:val="18"/>
              </w:rPr>
              <w:t>NPUSCH format</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14:paraId="548B0206" w14:textId="2E9E7F54" w:rsidR="00F145AC" w:rsidRPr="0098310E" w:rsidRDefault="00F145AC" w:rsidP="008E0A2F">
            <w:pPr>
              <w:keepNext/>
              <w:keepLines/>
              <w:spacing w:after="0"/>
              <w:jc w:val="center"/>
              <w:rPr>
                <w:rFonts w:ascii="Arial" w:hAnsi="Arial"/>
                <w:b/>
                <w:sz w:val="18"/>
              </w:rPr>
            </w:pPr>
            <w:r w:rsidRPr="0098310E">
              <w:rPr>
                <w:rFonts w:ascii="Arial" w:hAnsi="Arial"/>
                <w:b/>
                <w:noProof/>
                <w:sz w:val="18"/>
              </w:rPr>
              <w:drawing>
                <wp:inline distT="0" distB="0" distL="0" distR="0" wp14:anchorId="64083027" wp14:editId="09842C27">
                  <wp:extent cx="184150" cy="1841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2332" w:type="dxa"/>
            <w:tcBorders>
              <w:top w:val="single" w:sz="4" w:space="0" w:color="auto"/>
              <w:left w:val="single" w:sz="4" w:space="0" w:color="auto"/>
              <w:bottom w:val="single" w:sz="4" w:space="0" w:color="auto"/>
              <w:right w:val="single" w:sz="4" w:space="0" w:color="auto"/>
            </w:tcBorders>
            <w:shd w:val="clear" w:color="auto" w:fill="E0E0E0"/>
          </w:tcPr>
          <w:p w14:paraId="73D97598" w14:textId="77777777" w:rsidR="00F145AC" w:rsidRPr="0098310E" w:rsidRDefault="00F145AC" w:rsidP="008E0A2F">
            <w:pPr>
              <w:keepNext/>
              <w:keepLines/>
              <w:spacing w:after="0"/>
              <w:jc w:val="center"/>
              <w:rPr>
                <w:rFonts w:ascii="Arial" w:hAnsi="Arial"/>
                <w:b/>
                <w:sz w:val="18"/>
              </w:rPr>
            </w:pPr>
            <w:r w:rsidRPr="0098310E">
              <w:rPr>
                <w:rFonts w:ascii="Arial" w:hAnsi="Arial"/>
                <w:b/>
                <w:sz w:val="18"/>
              </w:rPr>
              <w:t>Supported uplink-downlink configurations</w: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78814B1E" w14:textId="77777777" w:rsidR="00F145AC" w:rsidRPr="0098310E" w:rsidRDefault="00BC53F6" w:rsidP="008E0A2F">
            <w:pPr>
              <w:keepNext/>
              <w:keepLines/>
              <w:spacing w:after="0"/>
              <w:jc w:val="center"/>
              <w:rPr>
                <w:rFonts w:ascii="Arial" w:hAnsi="Arial"/>
                <w:b/>
                <w:sz w:val="18"/>
              </w:rPr>
            </w:pPr>
            <w:r>
              <w:rPr>
                <w:rFonts w:ascii="Arial" w:hAnsi="Arial"/>
                <w:b/>
                <w:position w:val="-10"/>
                <w:sz w:val="18"/>
              </w:rPr>
              <w:pict w14:anchorId="292C3E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4.5pt">
                  <v:imagedata r:id="rId10" o:title=""/>
                </v:shape>
              </w:pic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132BA454" w14:textId="77777777" w:rsidR="00F145AC" w:rsidRPr="0098310E" w:rsidRDefault="00BC53F6" w:rsidP="008E0A2F">
            <w:pPr>
              <w:keepNext/>
              <w:keepLines/>
              <w:spacing w:after="0"/>
              <w:jc w:val="center"/>
              <w:rPr>
                <w:rFonts w:ascii="Arial" w:hAnsi="Arial"/>
                <w:b/>
                <w:sz w:val="18"/>
              </w:rPr>
            </w:pPr>
            <w:r>
              <w:rPr>
                <w:rFonts w:ascii="Arial" w:hAnsi="Arial"/>
                <w:b/>
                <w:position w:val="-10"/>
                <w:sz w:val="18"/>
              </w:rPr>
              <w:pict w14:anchorId="216E66DE">
                <v:shape id="_x0000_i1026" type="#_x0000_t75" style="width:22pt;height:14.5pt">
                  <v:imagedata r:id="rId11" o:title=""/>
                </v:shape>
              </w:pict>
            </w:r>
          </w:p>
        </w:tc>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0C4BE9AF" w14:textId="77777777" w:rsidR="00F145AC" w:rsidRPr="0098310E" w:rsidRDefault="00BC53F6" w:rsidP="008E0A2F">
            <w:pPr>
              <w:keepNext/>
              <w:keepLines/>
              <w:spacing w:after="0"/>
              <w:jc w:val="center"/>
              <w:rPr>
                <w:rFonts w:ascii="Arial" w:hAnsi="Arial"/>
                <w:b/>
                <w:sz w:val="18"/>
              </w:rPr>
            </w:pPr>
            <w:r>
              <w:rPr>
                <w:rFonts w:ascii="Arial" w:hAnsi="Arial"/>
                <w:b/>
                <w:position w:val="-14"/>
                <w:sz w:val="18"/>
              </w:rPr>
              <w:pict w14:anchorId="236D2692">
                <v:shape id="_x0000_i1027" type="#_x0000_t75" style="width:29.5pt;height:22pt">
                  <v:imagedata r:id="rId12" o:title=""/>
                </v:shape>
              </w:pict>
            </w:r>
          </w:p>
        </w:tc>
      </w:tr>
      <w:tr w:rsidR="00F145AC" w:rsidRPr="0098310E" w14:paraId="74FC997F" w14:textId="77777777" w:rsidTr="008E0A2F">
        <w:trPr>
          <w:cantSplit/>
          <w:jc w:val="center"/>
        </w:trPr>
        <w:tc>
          <w:tcPr>
            <w:tcW w:w="1409" w:type="dxa"/>
            <w:vMerge w:val="restart"/>
            <w:tcBorders>
              <w:top w:val="single" w:sz="4" w:space="0" w:color="auto"/>
              <w:left w:val="single" w:sz="4" w:space="0" w:color="auto"/>
              <w:right w:val="single" w:sz="4" w:space="0" w:color="auto"/>
            </w:tcBorders>
            <w:vAlign w:val="center"/>
          </w:tcPr>
          <w:p w14:paraId="49B4E63F" w14:textId="77777777" w:rsidR="00F145AC" w:rsidRPr="0098310E" w:rsidRDefault="00F145AC" w:rsidP="008E0A2F">
            <w:pPr>
              <w:keepNext/>
              <w:keepLines/>
              <w:spacing w:after="0"/>
              <w:jc w:val="center"/>
              <w:rPr>
                <w:rFonts w:ascii="Arial" w:hAnsi="Arial"/>
                <w:sz w:val="18"/>
              </w:rPr>
            </w:pPr>
            <w:r w:rsidRPr="0098310E">
              <w:rPr>
                <w:rFonts w:ascii="Arial" w:hAnsi="Arial"/>
                <w:sz w:val="18"/>
              </w:rPr>
              <w:t>1</w:t>
            </w:r>
          </w:p>
        </w:tc>
        <w:tc>
          <w:tcPr>
            <w:tcW w:w="1134" w:type="dxa"/>
            <w:tcBorders>
              <w:top w:val="single" w:sz="4" w:space="0" w:color="auto"/>
              <w:left w:val="single" w:sz="4" w:space="0" w:color="auto"/>
              <w:bottom w:val="single" w:sz="4" w:space="0" w:color="auto"/>
              <w:right w:val="single" w:sz="4" w:space="0" w:color="auto"/>
            </w:tcBorders>
            <w:vAlign w:val="center"/>
          </w:tcPr>
          <w:p w14:paraId="3BF1E131" w14:textId="77777777" w:rsidR="00F145AC" w:rsidRPr="0098310E" w:rsidRDefault="00F145AC" w:rsidP="008E0A2F">
            <w:pPr>
              <w:keepNext/>
              <w:keepLines/>
              <w:spacing w:after="0"/>
              <w:jc w:val="center"/>
              <w:rPr>
                <w:rFonts w:ascii="Arial" w:hAnsi="Arial"/>
                <w:sz w:val="18"/>
              </w:rPr>
            </w:pPr>
            <w:r w:rsidRPr="0098310E">
              <w:rPr>
                <w:rFonts w:ascii="Arial" w:hAnsi="Arial"/>
                <w:sz w:val="18"/>
              </w:rPr>
              <w:t>3.75 kHz</w:t>
            </w:r>
          </w:p>
        </w:tc>
        <w:tc>
          <w:tcPr>
            <w:tcW w:w="2332" w:type="dxa"/>
            <w:tcBorders>
              <w:top w:val="single" w:sz="4" w:space="0" w:color="auto"/>
              <w:left w:val="single" w:sz="4" w:space="0" w:color="auto"/>
              <w:bottom w:val="single" w:sz="4" w:space="0" w:color="auto"/>
              <w:right w:val="single" w:sz="4" w:space="0" w:color="auto"/>
            </w:tcBorders>
          </w:tcPr>
          <w:p w14:paraId="4958FAA1" w14:textId="77777777" w:rsidR="00F145AC" w:rsidRPr="008B645B" w:rsidRDefault="00F145AC" w:rsidP="008E0A2F">
            <w:pPr>
              <w:keepNext/>
              <w:keepLines/>
              <w:spacing w:after="0"/>
              <w:jc w:val="center"/>
              <w:rPr>
                <w:rFonts w:ascii="Arial" w:hAnsi="Arial"/>
                <w:sz w:val="18"/>
                <w:highlight w:val="yellow"/>
              </w:rPr>
            </w:pPr>
            <w:r w:rsidRPr="008B645B">
              <w:rPr>
                <w:rFonts w:ascii="Arial" w:hAnsi="Arial"/>
                <w:sz w:val="18"/>
                <w:highlight w:val="yellow"/>
              </w:rPr>
              <w:t>1, 4</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7593C68E" w14:textId="77777777" w:rsidR="00F145AC" w:rsidRPr="0098310E" w:rsidRDefault="00F145AC" w:rsidP="008E0A2F">
            <w:pPr>
              <w:keepNext/>
              <w:keepLines/>
              <w:spacing w:after="0"/>
              <w:jc w:val="center"/>
              <w:rPr>
                <w:rFonts w:ascii="Arial" w:hAnsi="Arial"/>
                <w:sz w:val="18"/>
              </w:rPr>
            </w:pPr>
            <w:r w:rsidRPr="0098310E">
              <w:rPr>
                <w:rFonts w:ascii="Arial" w:hAnsi="Arial"/>
                <w:sz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41352E25" w14:textId="77777777" w:rsidR="00F145AC" w:rsidRPr="0098310E" w:rsidRDefault="00F145AC" w:rsidP="008E0A2F">
            <w:pPr>
              <w:keepNext/>
              <w:keepLines/>
              <w:spacing w:after="0"/>
              <w:jc w:val="center"/>
              <w:rPr>
                <w:rFonts w:ascii="Arial" w:hAnsi="Arial"/>
                <w:sz w:val="18"/>
              </w:rPr>
            </w:pPr>
            <w:r w:rsidRPr="0098310E">
              <w:rPr>
                <w:rFonts w:ascii="Arial" w:hAnsi="Arial"/>
                <w:sz w:val="18"/>
              </w:rPr>
              <w:t>16</w:t>
            </w:r>
          </w:p>
        </w:tc>
        <w:tc>
          <w:tcPr>
            <w:tcW w:w="1377" w:type="dxa"/>
            <w:vMerge w:val="restart"/>
            <w:tcBorders>
              <w:top w:val="single" w:sz="4" w:space="0" w:color="auto"/>
              <w:left w:val="single" w:sz="4" w:space="0" w:color="auto"/>
              <w:right w:val="single" w:sz="4" w:space="0" w:color="auto"/>
            </w:tcBorders>
            <w:vAlign w:val="center"/>
          </w:tcPr>
          <w:p w14:paraId="30382552" w14:textId="77777777" w:rsidR="00F145AC" w:rsidRPr="0098310E" w:rsidRDefault="00F145AC" w:rsidP="008E0A2F">
            <w:pPr>
              <w:keepNext/>
              <w:keepLines/>
              <w:spacing w:after="0"/>
              <w:jc w:val="center"/>
              <w:rPr>
                <w:rFonts w:ascii="Arial" w:hAnsi="Arial"/>
                <w:sz w:val="18"/>
              </w:rPr>
            </w:pPr>
            <w:r w:rsidRPr="0098310E">
              <w:rPr>
                <w:rFonts w:ascii="Arial" w:hAnsi="Arial"/>
                <w:sz w:val="18"/>
              </w:rPr>
              <w:t>7</w:t>
            </w:r>
          </w:p>
        </w:tc>
      </w:tr>
      <w:tr w:rsidR="00F145AC" w:rsidRPr="0098310E" w14:paraId="55673898" w14:textId="77777777" w:rsidTr="008E0A2F">
        <w:trPr>
          <w:cantSplit/>
          <w:jc w:val="center"/>
        </w:trPr>
        <w:tc>
          <w:tcPr>
            <w:tcW w:w="1409" w:type="dxa"/>
            <w:vMerge/>
            <w:tcBorders>
              <w:left w:val="single" w:sz="4" w:space="0" w:color="auto"/>
              <w:right w:val="single" w:sz="4" w:space="0" w:color="auto"/>
            </w:tcBorders>
            <w:vAlign w:val="center"/>
          </w:tcPr>
          <w:p w14:paraId="19998DC2" w14:textId="77777777" w:rsidR="00F145AC" w:rsidRPr="0098310E" w:rsidRDefault="00F145AC" w:rsidP="008E0A2F">
            <w:pPr>
              <w:keepNext/>
              <w:keepLines/>
              <w:spacing w:after="0"/>
              <w:rPr>
                <w:rFonts w:ascii="Arial" w:hAnsi="Arial"/>
                <w:sz w:val="18"/>
              </w:rPr>
            </w:pPr>
          </w:p>
        </w:tc>
        <w:tc>
          <w:tcPr>
            <w:tcW w:w="1134" w:type="dxa"/>
            <w:vMerge w:val="restart"/>
            <w:tcBorders>
              <w:top w:val="single" w:sz="4" w:space="0" w:color="auto"/>
              <w:left w:val="single" w:sz="4" w:space="0" w:color="auto"/>
              <w:right w:val="single" w:sz="4" w:space="0" w:color="auto"/>
            </w:tcBorders>
            <w:vAlign w:val="center"/>
          </w:tcPr>
          <w:p w14:paraId="32DFFF41" w14:textId="77777777" w:rsidR="00F145AC" w:rsidRPr="0098310E" w:rsidRDefault="00F145AC" w:rsidP="008E0A2F">
            <w:pPr>
              <w:keepNext/>
              <w:keepLines/>
              <w:spacing w:after="0"/>
              <w:jc w:val="center"/>
              <w:rPr>
                <w:rFonts w:ascii="Arial" w:hAnsi="Arial"/>
                <w:sz w:val="18"/>
              </w:rPr>
            </w:pPr>
            <w:r w:rsidRPr="0098310E">
              <w:rPr>
                <w:rFonts w:ascii="Arial" w:hAnsi="Arial"/>
                <w:sz w:val="18"/>
              </w:rPr>
              <w:t>15 kHz</w:t>
            </w:r>
          </w:p>
        </w:tc>
        <w:tc>
          <w:tcPr>
            <w:tcW w:w="2332" w:type="dxa"/>
            <w:tcBorders>
              <w:top w:val="single" w:sz="4" w:space="0" w:color="auto"/>
              <w:left w:val="single" w:sz="4" w:space="0" w:color="auto"/>
              <w:right w:val="single" w:sz="4" w:space="0" w:color="auto"/>
            </w:tcBorders>
          </w:tcPr>
          <w:p w14:paraId="565027CB" w14:textId="77777777" w:rsidR="00F145AC" w:rsidRPr="008B645B" w:rsidRDefault="00F145AC" w:rsidP="008E0A2F">
            <w:pPr>
              <w:keepNext/>
              <w:keepLines/>
              <w:spacing w:after="0"/>
              <w:jc w:val="center"/>
              <w:rPr>
                <w:rFonts w:ascii="Arial" w:hAnsi="Arial"/>
                <w:sz w:val="18"/>
                <w:highlight w:val="yellow"/>
              </w:rPr>
            </w:pPr>
            <w:r w:rsidRPr="008B645B">
              <w:rPr>
                <w:rFonts w:ascii="Arial" w:hAnsi="Arial"/>
                <w:sz w:val="18"/>
                <w:highlight w:val="yellow"/>
              </w:rPr>
              <w:t>1, 2, 3, 4, 5</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5C138603" w14:textId="77777777" w:rsidR="00F145AC" w:rsidRPr="0098310E" w:rsidRDefault="00F145AC" w:rsidP="008E0A2F">
            <w:pPr>
              <w:keepNext/>
              <w:keepLines/>
              <w:spacing w:after="0"/>
              <w:jc w:val="center"/>
              <w:rPr>
                <w:rFonts w:ascii="Arial" w:hAnsi="Arial"/>
                <w:sz w:val="18"/>
              </w:rPr>
            </w:pPr>
            <w:r w:rsidRPr="0098310E">
              <w:rPr>
                <w:rFonts w:ascii="Arial" w:hAnsi="Arial"/>
                <w:sz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7409172D" w14:textId="77777777" w:rsidR="00F145AC" w:rsidRPr="0098310E" w:rsidRDefault="00F145AC" w:rsidP="008E0A2F">
            <w:pPr>
              <w:keepNext/>
              <w:keepLines/>
              <w:spacing w:after="0"/>
              <w:jc w:val="center"/>
              <w:rPr>
                <w:rFonts w:ascii="Arial" w:hAnsi="Arial"/>
                <w:sz w:val="18"/>
              </w:rPr>
            </w:pPr>
            <w:r w:rsidRPr="0098310E">
              <w:rPr>
                <w:rFonts w:ascii="Arial" w:hAnsi="Arial"/>
                <w:sz w:val="18"/>
              </w:rPr>
              <w:t>16</w:t>
            </w:r>
          </w:p>
        </w:tc>
        <w:tc>
          <w:tcPr>
            <w:tcW w:w="1377" w:type="dxa"/>
            <w:vMerge/>
            <w:tcBorders>
              <w:left w:val="single" w:sz="4" w:space="0" w:color="auto"/>
              <w:right w:val="single" w:sz="4" w:space="0" w:color="auto"/>
            </w:tcBorders>
          </w:tcPr>
          <w:p w14:paraId="1BCAFD61" w14:textId="77777777" w:rsidR="00F145AC" w:rsidRPr="0098310E" w:rsidRDefault="00F145AC" w:rsidP="008E0A2F">
            <w:pPr>
              <w:keepNext/>
              <w:keepLines/>
              <w:spacing w:after="0"/>
              <w:jc w:val="center"/>
              <w:rPr>
                <w:rFonts w:ascii="Arial" w:hAnsi="Arial"/>
                <w:sz w:val="18"/>
              </w:rPr>
            </w:pPr>
          </w:p>
        </w:tc>
      </w:tr>
      <w:tr w:rsidR="00F145AC" w:rsidRPr="0098310E" w14:paraId="4498CE8F" w14:textId="77777777" w:rsidTr="008E0A2F">
        <w:trPr>
          <w:cantSplit/>
          <w:jc w:val="center"/>
        </w:trPr>
        <w:tc>
          <w:tcPr>
            <w:tcW w:w="1409" w:type="dxa"/>
            <w:vMerge/>
            <w:tcBorders>
              <w:left w:val="single" w:sz="4" w:space="0" w:color="auto"/>
              <w:right w:val="single" w:sz="4" w:space="0" w:color="auto"/>
            </w:tcBorders>
          </w:tcPr>
          <w:p w14:paraId="73F30E8F" w14:textId="77777777" w:rsidR="00F145AC" w:rsidRPr="0098310E" w:rsidRDefault="00F145AC" w:rsidP="008E0A2F">
            <w:pPr>
              <w:keepNext/>
              <w:keepLines/>
              <w:spacing w:after="0"/>
              <w:rPr>
                <w:rFonts w:ascii="Arial" w:hAnsi="Arial"/>
                <w:sz w:val="18"/>
              </w:rPr>
            </w:pPr>
          </w:p>
        </w:tc>
        <w:tc>
          <w:tcPr>
            <w:tcW w:w="1134" w:type="dxa"/>
            <w:vMerge/>
            <w:tcBorders>
              <w:left w:val="single" w:sz="4" w:space="0" w:color="auto"/>
              <w:right w:val="single" w:sz="4" w:space="0" w:color="auto"/>
            </w:tcBorders>
            <w:vAlign w:val="center"/>
          </w:tcPr>
          <w:p w14:paraId="4E828101" w14:textId="77777777" w:rsidR="00F145AC" w:rsidRPr="0098310E" w:rsidRDefault="00F145AC" w:rsidP="008E0A2F">
            <w:pPr>
              <w:keepNext/>
              <w:keepLines/>
              <w:spacing w:after="0"/>
              <w:jc w:val="center"/>
              <w:rPr>
                <w:rFonts w:ascii="Arial" w:hAnsi="Arial"/>
                <w:sz w:val="18"/>
              </w:rPr>
            </w:pPr>
          </w:p>
        </w:tc>
        <w:tc>
          <w:tcPr>
            <w:tcW w:w="2332" w:type="dxa"/>
            <w:tcBorders>
              <w:left w:val="single" w:sz="4" w:space="0" w:color="auto"/>
              <w:right w:val="single" w:sz="4" w:space="0" w:color="auto"/>
            </w:tcBorders>
          </w:tcPr>
          <w:p w14:paraId="7F9BE358" w14:textId="77777777" w:rsidR="00F145AC" w:rsidRPr="008B645B" w:rsidRDefault="00F145AC" w:rsidP="008E0A2F">
            <w:pPr>
              <w:keepNext/>
              <w:keepLines/>
              <w:spacing w:after="0"/>
              <w:jc w:val="center"/>
              <w:rPr>
                <w:rFonts w:ascii="Arial" w:hAnsi="Arial"/>
                <w:sz w:val="18"/>
                <w:highlight w:val="yellow"/>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1A6D9AF6" w14:textId="77777777" w:rsidR="00F145AC" w:rsidRPr="0098310E" w:rsidRDefault="00F145AC" w:rsidP="008E0A2F">
            <w:pPr>
              <w:keepNext/>
              <w:keepLines/>
              <w:spacing w:after="0"/>
              <w:jc w:val="center"/>
              <w:rPr>
                <w:rFonts w:ascii="Arial" w:hAnsi="Arial"/>
                <w:sz w:val="18"/>
              </w:rPr>
            </w:pPr>
            <w:r w:rsidRPr="0098310E">
              <w:rPr>
                <w:rFonts w:ascii="Arial" w:hAnsi="Arial"/>
                <w:sz w:val="18"/>
              </w:rPr>
              <w:t>3</w:t>
            </w:r>
          </w:p>
        </w:tc>
        <w:tc>
          <w:tcPr>
            <w:tcW w:w="1401" w:type="dxa"/>
            <w:tcBorders>
              <w:top w:val="single" w:sz="4" w:space="0" w:color="auto"/>
              <w:left w:val="single" w:sz="4" w:space="0" w:color="auto"/>
              <w:bottom w:val="single" w:sz="4" w:space="0" w:color="auto"/>
              <w:right w:val="single" w:sz="4" w:space="0" w:color="auto"/>
            </w:tcBorders>
            <w:vAlign w:val="center"/>
          </w:tcPr>
          <w:p w14:paraId="79DE89BC" w14:textId="77777777" w:rsidR="00F145AC" w:rsidRPr="0098310E" w:rsidRDefault="00F145AC" w:rsidP="008E0A2F">
            <w:pPr>
              <w:keepNext/>
              <w:keepLines/>
              <w:spacing w:after="0"/>
              <w:jc w:val="center"/>
              <w:rPr>
                <w:rFonts w:ascii="Arial" w:hAnsi="Arial"/>
                <w:sz w:val="18"/>
              </w:rPr>
            </w:pPr>
            <w:r w:rsidRPr="0098310E">
              <w:rPr>
                <w:rFonts w:ascii="Arial" w:hAnsi="Arial"/>
                <w:sz w:val="18"/>
              </w:rPr>
              <w:t>8</w:t>
            </w:r>
          </w:p>
        </w:tc>
        <w:tc>
          <w:tcPr>
            <w:tcW w:w="1377" w:type="dxa"/>
            <w:vMerge/>
            <w:tcBorders>
              <w:left w:val="single" w:sz="4" w:space="0" w:color="auto"/>
              <w:right w:val="single" w:sz="4" w:space="0" w:color="auto"/>
            </w:tcBorders>
          </w:tcPr>
          <w:p w14:paraId="6956DE3E" w14:textId="77777777" w:rsidR="00F145AC" w:rsidRPr="0098310E" w:rsidRDefault="00F145AC" w:rsidP="008E0A2F">
            <w:pPr>
              <w:keepNext/>
              <w:keepLines/>
              <w:spacing w:after="0"/>
              <w:jc w:val="center"/>
              <w:rPr>
                <w:rFonts w:ascii="Arial" w:hAnsi="Arial"/>
                <w:sz w:val="18"/>
              </w:rPr>
            </w:pPr>
          </w:p>
        </w:tc>
      </w:tr>
      <w:tr w:rsidR="00F145AC" w:rsidRPr="0098310E" w14:paraId="1FD94DBB" w14:textId="77777777" w:rsidTr="008E0A2F">
        <w:trPr>
          <w:cantSplit/>
          <w:jc w:val="center"/>
        </w:trPr>
        <w:tc>
          <w:tcPr>
            <w:tcW w:w="1409" w:type="dxa"/>
            <w:vMerge/>
            <w:tcBorders>
              <w:left w:val="single" w:sz="4" w:space="0" w:color="auto"/>
              <w:right w:val="single" w:sz="4" w:space="0" w:color="auto"/>
            </w:tcBorders>
          </w:tcPr>
          <w:p w14:paraId="35391C37" w14:textId="77777777" w:rsidR="00F145AC" w:rsidRPr="0098310E" w:rsidRDefault="00F145AC" w:rsidP="008E0A2F">
            <w:pPr>
              <w:keepNext/>
              <w:keepLines/>
              <w:spacing w:after="0"/>
              <w:rPr>
                <w:rFonts w:ascii="Arial" w:hAnsi="Arial"/>
                <w:sz w:val="18"/>
              </w:rPr>
            </w:pPr>
          </w:p>
        </w:tc>
        <w:tc>
          <w:tcPr>
            <w:tcW w:w="1134" w:type="dxa"/>
            <w:vMerge/>
            <w:tcBorders>
              <w:left w:val="single" w:sz="4" w:space="0" w:color="auto"/>
              <w:right w:val="single" w:sz="4" w:space="0" w:color="auto"/>
            </w:tcBorders>
            <w:vAlign w:val="center"/>
          </w:tcPr>
          <w:p w14:paraId="6AFC42C5" w14:textId="77777777" w:rsidR="00F145AC" w:rsidRPr="0098310E" w:rsidRDefault="00F145AC" w:rsidP="008E0A2F">
            <w:pPr>
              <w:keepNext/>
              <w:keepLines/>
              <w:spacing w:after="0"/>
              <w:jc w:val="center"/>
              <w:rPr>
                <w:rFonts w:ascii="Arial" w:hAnsi="Arial"/>
                <w:sz w:val="18"/>
              </w:rPr>
            </w:pPr>
          </w:p>
        </w:tc>
        <w:tc>
          <w:tcPr>
            <w:tcW w:w="2332" w:type="dxa"/>
            <w:tcBorders>
              <w:left w:val="single" w:sz="4" w:space="0" w:color="auto"/>
              <w:right w:val="single" w:sz="4" w:space="0" w:color="auto"/>
            </w:tcBorders>
          </w:tcPr>
          <w:p w14:paraId="6A9A62C5" w14:textId="77777777" w:rsidR="00F145AC" w:rsidRPr="008B645B" w:rsidRDefault="00F145AC" w:rsidP="008E0A2F">
            <w:pPr>
              <w:keepNext/>
              <w:keepLines/>
              <w:spacing w:after="0"/>
              <w:jc w:val="center"/>
              <w:rPr>
                <w:rFonts w:ascii="Arial" w:hAnsi="Arial"/>
                <w:sz w:val="18"/>
                <w:highlight w:val="yellow"/>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3FCC0C4A" w14:textId="77777777" w:rsidR="00F145AC" w:rsidRPr="0098310E" w:rsidRDefault="00F145AC" w:rsidP="008E0A2F">
            <w:pPr>
              <w:keepNext/>
              <w:keepLines/>
              <w:spacing w:after="0"/>
              <w:jc w:val="center"/>
              <w:rPr>
                <w:rFonts w:ascii="Arial" w:hAnsi="Arial"/>
                <w:sz w:val="18"/>
              </w:rPr>
            </w:pPr>
            <w:r w:rsidRPr="0098310E">
              <w:rPr>
                <w:rFonts w:ascii="Arial" w:hAnsi="Arial"/>
                <w:sz w:val="18"/>
              </w:rPr>
              <w:t>6</w:t>
            </w:r>
          </w:p>
        </w:tc>
        <w:tc>
          <w:tcPr>
            <w:tcW w:w="1401" w:type="dxa"/>
            <w:tcBorders>
              <w:top w:val="single" w:sz="4" w:space="0" w:color="auto"/>
              <w:left w:val="single" w:sz="4" w:space="0" w:color="auto"/>
              <w:bottom w:val="single" w:sz="4" w:space="0" w:color="auto"/>
              <w:right w:val="single" w:sz="4" w:space="0" w:color="auto"/>
            </w:tcBorders>
            <w:vAlign w:val="center"/>
          </w:tcPr>
          <w:p w14:paraId="12003BDE" w14:textId="77777777" w:rsidR="00F145AC" w:rsidRPr="0098310E" w:rsidRDefault="00F145AC" w:rsidP="008E0A2F">
            <w:pPr>
              <w:keepNext/>
              <w:keepLines/>
              <w:spacing w:after="0"/>
              <w:jc w:val="center"/>
              <w:rPr>
                <w:rFonts w:ascii="Arial" w:hAnsi="Arial"/>
                <w:sz w:val="18"/>
              </w:rPr>
            </w:pPr>
            <w:r w:rsidRPr="0098310E">
              <w:rPr>
                <w:rFonts w:ascii="Arial" w:hAnsi="Arial"/>
                <w:sz w:val="18"/>
              </w:rPr>
              <w:t>4</w:t>
            </w:r>
          </w:p>
        </w:tc>
        <w:tc>
          <w:tcPr>
            <w:tcW w:w="1377" w:type="dxa"/>
            <w:vMerge/>
            <w:tcBorders>
              <w:left w:val="single" w:sz="4" w:space="0" w:color="auto"/>
              <w:right w:val="single" w:sz="4" w:space="0" w:color="auto"/>
            </w:tcBorders>
          </w:tcPr>
          <w:p w14:paraId="2E0563FB" w14:textId="77777777" w:rsidR="00F145AC" w:rsidRPr="0098310E" w:rsidRDefault="00F145AC" w:rsidP="008E0A2F">
            <w:pPr>
              <w:keepNext/>
              <w:keepLines/>
              <w:spacing w:after="0"/>
              <w:jc w:val="center"/>
              <w:rPr>
                <w:rFonts w:ascii="Arial" w:hAnsi="Arial"/>
                <w:sz w:val="18"/>
              </w:rPr>
            </w:pPr>
          </w:p>
        </w:tc>
      </w:tr>
      <w:tr w:rsidR="00F145AC" w:rsidRPr="0098310E" w14:paraId="36979AC8" w14:textId="77777777" w:rsidTr="008E0A2F">
        <w:trPr>
          <w:cantSplit/>
          <w:jc w:val="center"/>
        </w:trPr>
        <w:tc>
          <w:tcPr>
            <w:tcW w:w="1409" w:type="dxa"/>
            <w:vMerge/>
            <w:tcBorders>
              <w:left w:val="single" w:sz="4" w:space="0" w:color="auto"/>
              <w:bottom w:val="single" w:sz="4" w:space="0" w:color="auto"/>
              <w:right w:val="single" w:sz="4" w:space="0" w:color="auto"/>
            </w:tcBorders>
          </w:tcPr>
          <w:p w14:paraId="6E87C597" w14:textId="77777777" w:rsidR="00F145AC" w:rsidRPr="0098310E" w:rsidRDefault="00F145AC" w:rsidP="008E0A2F">
            <w:pPr>
              <w:keepNext/>
              <w:keepLines/>
              <w:spacing w:after="0"/>
              <w:rPr>
                <w:rFonts w:ascii="Arial" w:hAnsi="Arial"/>
                <w:sz w:val="18"/>
              </w:rPr>
            </w:pPr>
          </w:p>
        </w:tc>
        <w:tc>
          <w:tcPr>
            <w:tcW w:w="1134" w:type="dxa"/>
            <w:vMerge/>
            <w:tcBorders>
              <w:left w:val="single" w:sz="4" w:space="0" w:color="auto"/>
              <w:bottom w:val="single" w:sz="4" w:space="0" w:color="auto"/>
              <w:right w:val="single" w:sz="4" w:space="0" w:color="auto"/>
            </w:tcBorders>
            <w:vAlign w:val="center"/>
          </w:tcPr>
          <w:p w14:paraId="69B416B5" w14:textId="77777777" w:rsidR="00F145AC" w:rsidRPr="0098310E" w:rsidRDefault="00F145AC" w:rsidP="008E0A2F">
            <w:pPr>
              <w:keepNext/>
              <w:keepLines/>
              <w:spacing w:after="0"/>
              <w:jc w:val="center"/>
              <w:rPr>
                <w:rFonts w:ascii="Arial" w:hAnsi="Arial"/>
                <w:sz w:val="18"/>
              </w:rPr>
            </w:pPr>
          </w:p>
        </w:tc>
        <w:tc>
          <w:tcPr>
            <w:tcW w:w="2332" w:type="dxa"/>
            <w:tcBorders>
              <w:left w:val="single" w:sz="4" w:space="0" w:color="auto"/>
              <w:bottom w:val="single" w:sz="4" w:space="0" w:color="auto"/>
              <w:right w:val="single" w:sz="4" w:space="0" w:color="auto"/>
            </w:tcBorders>
          </w:tcPr>
          <w:p w14:paraId="3CD80A7A" w14:textId="77777777" w:rsidR="00F145AC" w:rsidRPr="008B645B" w:rsidRDefault="00F145AC" w:rsidP="008E0A2F">
            <w:pPr>
              <w:keepNext/>
              <w:keepLines/>
              <w:spacing w:after="0"/>
              <w:jc w:val="center"/>
              <w:rPr>
                <w:rFonts w:ascii="Arial" w:hAnsi="Arial"/>
                <w:sz w:val="18"/>
                <w:highlight w:val="yellow"/>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4716B34D" w14:textId="77777777" w:rsidR="00F145AC" w:rsidRPr="0098310E" w:rsidRDefault="00F145AC" w:rsidP="008E0A2F">
            <w:pPr>
              <w:keepNext/>
              <w:keepLines/>
              <w:spacing w:after="0"/>
              <w:jc w:val="center"/>
              <w:rPr>
                <w:rFonts w:ascii="Arial" w:hAnsi="Arial"/>
                <w:sz w:val="18"/>
              </w:rPr>
            </w:pPr>
            <w:r w:rsidRPr="0098310E">
              <w:rPr>
                <w:rFonts w:ascii="Arial" w:hAnsi="Arial"/>
                <w:sz w:val="18"/>
              </w:rPr>
              <w:t>12</w:t>
            </w:r>
          </w:p>
        </w:tc>
        <w:tc>
          <w:tcPr>
            <w:tcW w:w="1401" w:type="dxa"/>
            <w:tcBorders>
              <w:top w:val="single" w:sz="4" w:space="0" w:color="auto"/>
              <w:left w:val="single" w:sz="4" w:space="0" w:color="auto"/>
              <w:bottom w:val="single" w:sz="4" w:space="0" w:color="auto"/>
              <w:right w:val="single" w:sz="4" w:space="0" w:color="auto"/>
            </w:tcBorders>
            <w:vAlign w:val="center"/>
          </w:tcPr>
          <w:p w14:paraId="4CE967AA" w14:textId="77777777" w:rsidR="00F145AC" w:rsidRPr="0098310E" w:rsidRDefault="00F145AC" w:rsidP="008E0A2F">
            <w:pPr>
              <w:keepNext/>
              <w:keepLines/>
              <w:spacing w:after="0"/>
              <w:jc w:val="center"/>
              <w:rPr>
                <w:rFonts w:ascii="Arial" w:hAnsi="Arial"/>
                <w:sz w:val="18"/>
              </w:rPr>
            </w:pPr>
            <w:r w:rsidRPr="0098310E">
              <w:rPr>
                <w:rFonts w:ascii="Arial" w:hAnsi="Arial"/>
                <w:sz w:val="18"/>
              </w:rPr>
              <w:t>2</w:t>
            </w:r>
          </w:p>
        </w:tc>
        <w:tc>
          <w:tcPr>
            <w:tcW w:w="1377" w:type="dxa"/>
            <w:vMerge/>
            <w:tcBorders>
              <w:left w:val="single" w:sz="4" w:space="0" w:color="auto"/>
              <w:right w:val="single" w:sz="4" w:space="0" w:color="auto"/>
            </w:tcBorders>
          </w:tcPr>
          <w:p w14:paraId="313AC4AB" w14:textId="77777777" w:rsidR="00F145AC" w:rsidRPr="0098310E" w:rsidRDefault="00F145AC" w:rsidP="008E0A2F">
            <w:pPr>
              <w:keepNext/>
              <w:keepLines/>
              <w:spacing w:after="0"/>
              <w:jc w:val="center"/>
              <w:rPr>
                <w:rFonts w:ascii="Arial" w:hAnsi="Arial"/>
                <w:sz w:val="18"/>
              </w:rPr>
            </w:pPr>
          </w:p>
        </w:tc>
      </w:tr>
      <w:tr w:rsidR="00F145AC" w:rsidRPr="0098310E" w14:paraId="13594534" w14:textId="77777777" w:rsidTr="008E0A2F">
        <w:trPr>
          <w:cantSplit/>
          <w:jc w:val="center"/>
        </w:trPr>
        <w:tc>
          <w:tcPr>
            <w:tcW w:w="1409" w:type="dxa"/>
            <w:vMerge w:val="restart"/>
            <w:tcBorders>
              <w:top w:val="single" w:sz="4" w:space="0" w:color="auto"/>
              <w:left w:val="single" w:sz="4" w:space="0" w:color="auto"/>
              <w:right w:val="single" w:sz="4" w:space="0" w:color="auto"/>
            </w:tcBorders>
            <w:vAlign w:val="center"/>
          </w:tcPr>
          <w:p w14:paraId="7119A925" w14:textId="77777777" w:rsidR="00F145AC" w:rsidRPr="0098310E" w:rsidRDefault="00F145AC" w:rsidP="008E0A2F">
            <w:pPr>
              <w:keepNext/>
              <w:keepLines/>
              <w:spacing w:after="0"/>
              <w:jc w:val="center"/>
              <w:rPr>
                <w:rFonts w:ascii="Arial" w:hAnsi="Arial"/>
                <w:sz w:val="18"/>
              </w:rPr>
            </w:pPr>
            <w:r w:rsidRPr="0098310E">
              <w:rPr>
                <w:rFonts w:ascii="Arial" w:hAnsi="Arial"/>
                <w:sz w:val="18"/>
              </w:rPr>
              <w:t>2</w:t>
            </w:r>
          </w:p>
        </w:tc>
        <w:tc>
          <w:tcPr>
            <w:tcW w:w="1134" w:type="dxa"/>
            <w:tcBorders>
              <w:top w:val="single" w:sz="4" w:space="0" w:color="auto"/>
              <w:left w:val="single" w:sz="4" w:space="0" w:color="auto"/>
              <w:bottom w:val="single" w:sz="4" w:space="0" w:color="auto"/>
              <w:right w:val="single" w:sz="4" w:space="0" w:color="auto"/>
            </w:tcBorders>
            <w:vAlign w:val="center"/>
          </w:tcPr>
          <w:p w14:paraId="007ADD04" w14:textId="77777777" w:rsidR="00F145AC" w:rsidRPr="0098310E" w:rsidRDefault="00F145AC" w:rsidP="008E0A2F">
            <w:pPr>
              <w:keepNext/>
              <w:keepLines/>
              <w:spacing w:after="0"/>
              <w:jc w:val="center"/>
              <w:rPr>
                <w:rFonts w:ascii="Arial" w:hAnsi="Arial"/>
                <w:sz w:val="18"/>
              </w:rPr>
            </w:pPr>
            <w:r w:rsidRPr="0098310E">
              <w:rPr>
                <w:rFonts w:ascii="Arial" w:hAnsi="Arial"/>
                <w:sz w:val="18"/>
              </w:rPr>
              <w:t>3.75 kHz</w:t>
            </w:r>
          </w:p>
        </w:tc>
        <w:tc>
          <w:tcPr>
            <w:tcW w:w="2332" w:type="dxa"/>
            <w:tcBorders>
              <w:top w:val="single" w:sz="4" w:space="0" w:color="auto"/>
              <w:left w:val="single" w:sz="4" w:space="0" w:color="auto"/>
              <w:bottom w:val="single" w:sz="4" w:space="0" w:color="auto"/>
              <w:right w:val="single" w:sz="4" w:space="0" w:color="auto"/>
            </w:tcBorders>
          </w:tcPr>
          <w:p w14:paraId="047D9D93" w14:textId="77777777" w:rsidR="00F145AC" w:rsidRPr="008B645B" w:rsidRDefault="00F145AC" w:rsidP="008E0A2F">
            <w:pPr>
              <w:keepNext/>
              <w:keepLines/>
              <w:spacing w:after="0"/>
              <w:jc w:val="center"/>
              <w:rPr>
                <w:rFonts w:ascii="Arial" w:hAnsi="Arial"/>
                <w:sz w:val="18"/>
                <w:highlight w:val="yellow"/>
              </w:rPr>
            </w:pPr>
            <w:r w:rsidRPr="008B645B">
              <w:rPr>
                <w:rFonts w:ascii="Arial" w:hAnsi="Arial"/>
                <w:sz w:val="18"/>
                <w:highlight w:val="yellow"/>
              </w:rPr>
              <w:t>1, 4</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212CFF1" w14:textId="77777777" w:rsidR="00F145AC" w:rsidRPr="0098310E" w:rsidRDefault="00F145AC" w:rsidP="008E0A2F">
            <w:pPr>
              <w:keepNext/>
              <w:keepLines/>
              <w:spacing w:after="0"/>
              <w:jc w:val="center"/>
              <w:rPr>
                <w:rFonts w:ascii="Arial" w:hAnsi="Arial"/>
                <w:sz w:val="18"/>
              </w:rPr>
            </w:pPr>
            <w:r w:rsidRPr="0098310E">
              <w:rPr>
                <w:rFonts w:ascii="Arial" w:hAnsi="Arial"/>
                <w:sz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06C03717" w14:textId="77777777" w:rsidR="00F145AC" w:rsidRPr="0098310E" w:rsidRDefault="00F145AC" w:rsidP="008E0A2F">
            <w:pPr>
              <w:keepNext/>
              <w:keepLines/>
              <w:spacing w:after="0"/>
              <w:jc w:val="center"/>
              <w:rPr>
                <w:rFonts w:ascii="Arial" w:hAnsi="Arial"/>
                <w:sz w:val="18"/>
              </w:rPr>
            </w:pPr>
            <w:r w:rsidRPr="0098310E">
              <w:rPr>
                <w:rFonts w:ascii="Arial" w:hAnsi="Arial"/>
                <w:sz w:val="18"/>
              </w:rPr>
              <w:t>4</w:t>
            </w:r>
          </w:p>
        </w:tc>
        <w:tc>
          <w:tcPr>
            <w:tcW w:w="1377" w:type="dxa"/>
            <w:vMerge/>
            <w:tcBorders>
              <w:left w:val="single" w:sz="4" w:space="0" w:color="auto"/>
              <w:right w:val="single" w:sz="4" w:space="0" w:color="auto"/>
            </w:tcBorders>
          </w:tcPr>
          <w:p w14:paraId="170E1C1D" w14:textId="77777777" w:rsidR="00F145AC" w:rsidRPr="0098310E" w:rsidRDefault="00F145AC" w:rsidP="008E0A2F">
            <w:pPr>
              <w:keepNext/>
              <w:keepLines/>
              <w:spacing w:after="0"/>
              <w:jc w:val="center"/>
              <w:rPr>
                <w:rFonts w:ascii="Arial" w:hAnsi="Arial"/>
                <w:sz w:val="18"/>
              </w:rPr>
            </w:pPr>
          </w:p>
        </w:tc>
      </w:tr>
      <w:tr w:rsidR="00F145AC" w:rsidRPr="0098310E" w14:paraId="7E17FF01" w14:textId="77777777" w:rsidTr="008E0A2F">
        <w:trPr>
          <w:cantSplit/>
          <w:jc w:val="center"/>
        </w:trPr>
        <w:tc>
          <w:tcPr>
            <w:tcW w:w="1409" w:type="dxa"/>
            <w:vMerge/>
            <w:tcBorders>
              <w:left w:val="single" w:sz="4" w:space="0" w:color="auto"/>
              <w:bottom w:val="single" w:sz="4" w:space="0" w:color="auto"/>
              <w:right w:val="single" w:sz="4" w:space="0" w:color="auto"/>
            </w:tcBorders>
          </w:tcPr>
          <w:p w14:paraId="62C08600" w14:textId="77777777" w:rsidR="00F145AC" w:rsidRPr="0098310E" w:rsidRDefault="00F145AC" w:rsidP="008E0A2F">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EE18AFD" w14:textId="77777777" w:rsidR="00F145AC" w:rsidRPr="0098310E" w:rsidRDefault="00F145AC" w:rsidP="008E0A2F">
            <w:pPr>
              <w:keepNext/>
              <w:keepLines/>
              <w:spacing w:after="0"/>
              <w:jc w:val="center"/>
              <w:rPr>
                <w:rFonts w:ascii="Arial" w:hAnsi="Arial"/>
                <w:sz w:val="18"/>
              </w:rPr>
            </w:pPr>
            <w:r w:rsidRPr="0098310E">
              <w:rPr>
                <w:rFonts w:ascii="Arial" w:hAnsi="Arial"/>
                <w:sz w:val="18"/>
              </w:rPr>
              <w:t>15 kHz</w:t>
            </w:r>
          </w:p>
        </w:tc>
        <w:tc>
          <w:tcPr>
            <w:tcW w:w="2332" w:type="dxa"/>
            <w:tcBorders>
              <w:top w:val="single" w:sz="4" w:space="0" w:color="auto"/>
              <w:left w:val="single" w:sz="4" w:space="0" w:color="auto"/>
              <w:bottom w:val="single" w:sz="4" w:space="0" w:color="auto"/>
              <w:right w:val="single" w:sz="4" w:space="0" w:color="auto"/>
            </w:tcBorders>
          </w:tcPr>
          <w:p w14:paraId="7D9DCF58" w14:textId="77777777" w:rsidR="00F145AC" w:rsidRPr="008B645B" w:rsidRDefault="00F145AC" w:rsidP="008E0A2F">
            <w:pPr>
              <w:keepNext/>
              <w:keepLines/>
              <w:spacing w:after="0"/>
              <w:jc w:val="center"/>
              <w:rPr>
                <w:rFonts w:ascii="Arial" w:hAnsi="Arial"/>
                <w:sz w:val="18"/>
                <w:highlight w:val="yellow"/>
              </w:rPr>
            </w:pPr>
            <w:r w:rsidRPr="008B645B">
              <w:rPr>
                <w:rFonts w:ascii="Arial" w:hAnsi="Arial"/>
                <w:sz w:val="18"/>
                <w:highlight w:val="yellow"/>
              </w:rPr>
              <w:t>1, 2, 3, 4, 5</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2A284F18" w14:textId="77777777" w:rsidR="00F145AC" w:rsidRPr="0098310E" w:rsidRDefault="00F145AC" w:rsidP="008E0A2F">
            <w:pPr>
              <w:keepNext/>
              <w:keepLines/>
              <w:spacing w:after="0"/>
              <w:jc w:val="center"/>
              <w:rPr>
                <w:rFonts w:ascii="Arial" w:hAnsi="Arial"/>
                <w:sz w:val="18"/>
              </w:rPr>
            </w:pPr>
            <w:r w:rsidRPr="0098310E">
              <w:rPr>
                <w:rFonts w:ascii="Arial" w:hAnsi="Arial"/>
                <w:sz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676F0363" w14:textId="77777777" w:rsidR="00F145AC" w:rsidRPr="0098310E" w:rsidRDefault="00F145AC" w:rsidP="008E0A2F">
            <w:pPr>
              <w:keepNext/>
              <w:keepLines/>
              <w:spacing w:after="0"/>
              <w:jc w:val="center"/>
              <w:rPr>
                <w:rFonts w:ascii="Arial" w:hAnsi="Arial"/>
                <w:sz w:val="18"/>
              </w:rPr>
            </w:pPr>
            <w:r w:rsidRPr="0098310E">
              <w:rPr>
                <w:rFonts w:ascii="Arial" w:hAnsi="Arial"/>
                <w:sz w:val="18"/>
              </w:rPr>
              <w:t>4</w:t>
            </w:r>
          </w:p>
        </w:tc>
        <w:tc>
          <w:tcPr>
            <w:tcW w:w="1377" w:type="dxa"/>
            <w:vMerge/>
            <w:tcBorders>
              <w:left w:val="single" w:sz="4" w:space="0" w:color="auto"/>
              <w:bottom w:val="single" w:sz="4" w:space="0" w:color="auto"/>
              <w:right w:val="single" w:sz="4" w:space="0" w:color="auto"/>
            </w:tcBorders>
          </w:tcPr>
          <w:p w14:paraId="28E1EB98" w14:textId="77777777" w:rsidR="00F145AC" w:rsidRPr="0098310E" w:rsidRDefault="00F145AC" w:rsidP="008E0A2F">
            <w:pPr>
              <w:keepNext/>
              <w:keepLines/>
              <w:spacing w:after="0"/>
              <w:jc w:val="center"/>
              <w:rPr>
                <w:rFonts w:ascii="Arial" w:hAnsi="Arial"/>
                <w:sz w:val="18"/>
              </w:rPr>
            </w:pPr>
          </w:p>
        </w:tc>
      </w:tr>
    </w:tbl>
    <w:p w14:paraId="0FDBE860" w14:textId="1AFC6A62" w:rsidR="00F145AC" w:rsidRDefault="00F145AC" w:rsidP="00A72022"/>
    <w:p w14:paraId="244CB3FB" w14:textId="77777777" w:rsidR="00F145AC" w:rsidRPr="000971BC" w:rsidRDefault="00F145AC" w:rsidP="00F145AC">
      <w:pPr>
        <w:pStyle w:val="TH"/>
      </w:pPr>
      <w:r w:rsidRPr="000971BC">
        <w:t>Table 10.1.6.1-2: Random access preamble parameters for frame structure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466"/>
        <w:gridCol w:w="1005"/>
        <w:gridCol w:w="1119"/>
        <w:gridCol w:w="915"/>
        <w:gridCol w:w="1404"/>
        <w:gridCol w:w="1825"/>
      </w:tblGrid>
      <w:tr w:rsidR="00F145AC" w:rsidRPr="000971BC" w14:paraId="3E182A47" w14:textId="77777777" w:rsidTr="008E0A2F">
        <w:trPr>
          <w:jc w:val="center"/>
        </w:trPr>
        <w:tc>
          <w:tcPr>
            <w:tcW w:w="1794" w:type="dxa"/>
            <w:shd w:val="clear" w:color="auto" w:fill="D9D9D9"/>
            <w:vAlign w:val="center"/>
          </w:tcPr>
          <w:p w14:paraId="2DA16E24" w14:textId="77777777" w:rsidR="00F145AC" w:rsidRPr="000971BC" w:rsidRDefault="00F145AC" w:rsidP="008E0A2F">
            <w:pPr>
              <w:pStyle w:val="TAH"/>
            </w:pPr>
            <w:r w:rsidRPr="000971BC">
              <w:t>Preamble format</w:t>
            </w:r>
          </w:p>
        </w:tc>
        <w:tc>
          <w:tcPr>
            <w:tcW w:w="1000" w:type="dxa"/>
            <w:shd w:val="clear" w:color="auto" w:fill="D9D9D9"/>
          </w:tcPr>
          <w:p w14:paraId="250B1945" w14:textId="77777777" w:rsidR="00F145AC" w:rsidRPr="000971BC" w:rsidRDefault="00F145AC" w:rsidP="008E0A2F">
            <w:pPr>
              <w:pStyle w:val="TAH"/>
            </w:pPr>
            <w:r w:rsidRPr="000971BC">
              <w:t>Supported uplink-downlink configurations</w:t>
            </w:r>
          </w:p>
        </w:tc>
        <w:tc>
          <w:tcPr>
            <w:tcW w:w="1005" w:type="dxa"/>
            <w:shd w:val="clear" w:color="auto" w:fill="D9D9D9"/>
          </w:tcPr>
          <w:p w14:paraId="35D53CC4" w14:textId="77777777" w:rsidR="00F145AC" w:rsidRPr="000971BC" w:rsidRDefault="00BC53F6" w:rsidP="008E0A2F">
            <w:pPr>
              <w:pStyle w:val="TAH"/>
            </w:pPr>
            <w:r>
              <w:pict w14:anchorId="4F66DB6F">
                <v:shape id="_x0000_i1028" type="#_x0000_t75" style="width:14.5pt;height:14.5pt">
                  <v:imagedata r:id="rId13" o:title=""/>
                </v:shape>
              </w:pict>
            </w:r>
          </w:p>
        </w:tc>
        <w:tc>
          <w:tcPr>
            <w:tcW w:w="1119" w:type="dxa"/>
            <w:shd w:val="clear" w:color="auto" w:fill="D9D9D9"/>
          </w:tcPr>
          <w:p w14:paraId="5088F6BB" w14:textId="77777777" w:rsidR="00F145AC" w:rsidRPr="000971BC" w:rsidRDefault="00BC53F6" w:rsidP="008E0A2F">
            <w:pPr>
              <w:pStyle w:val="TAH"/>
            </w:pPr>
            <w:r>
              <w:rPr>
                <w:position w:val="-4"/>
              </w:rPr>
              <w:pict w14:anchorId="37FD0C4A">
                <v:shape id="_x0000_i1029" type="#_x0000_t75" style="width:14.5pt;height:14.5pt">
                  <v:imagedata r:id="rId14" o:title=""/>
                </v:shape>
              </w:pict>
            </w:r>
          </w:p>
        </w:tc>
        <w:tc>
          <w:tcPr>
            <w:tcW w:w="915" w:type="dxa"/>
            <w:shd w:val="clear" w:color="auto" w:fill="D9D9D9"/>
          </w:tcPr>
          <w:p w14:paraId="316E415F" w14:textId="77777777" w:rsidR="00F145AC" w:rsidRPr="000971BC" w:rsidRDefault="00BC53F6" w:rsidP="008E0A2F">
            <w:pPr>
              <w:pStyle w:val="TAH"/>
            </w:pPr>
            <w:r>
              <w:rPr>
                <w:position w:val="-6"/>
              </w:rPr>
              <w:pict w14:anchorId="01CD39FE">
                <v:shape id="_x0000_i1030" type="#_x0000_t75" style="width:14.5pt;height:14.5pt">
                  <v:imagedata r:id="rId15" o:title=""/>
                </v:shape>
              </w:pict>
            </w:r>
          </w:p>
        </w:tc>
        <w:tc>
          <w:tcPr>
            <w:tcW w:w="1404" w:type="dxa"/>
            <w:shd w:val="clear" w:color="auto" w:fill="D9D9D9"/>
            <w:vAlign w:val="center"/>
          </w:tcPr>
          <w:p w14:paraId="6DCEA064" w14:textId="77777777" w:rsidR="00F145AC" w:rsidRPr="000971BC" w:rsidRDefault="00BC53F6" w:rsidP="008E0A2F">
            <w:pPr>
              <w:pStyle w:val="TAH"/>
            </w:pPr>
            <w:r>
              <w:pict w14:anchorId="39368736">
                <v:shape id="_x0000_i1031" type="#_x0000_t75" style="width:14.5pt;height:14.5pt">
                  <v:imagedata r:id="rId16" o:title=""/>
                </v:shape>
              </w:pict>
            </w:r>
          </w:p>
        </w:tc>
        <w:tc>
          <w:tcPr>
            <w:tcW w:w="1825" w:type="dxa"/>
            <w:shd w:val="clear" w:color="auto" w:fill="D9D9D9"/>
            <w:vAlign w:val="center"/>
          </w:tcPr>
          <w:p w14:paraId="2AEC1617" w14:textId="77777777" w:rsidR="00F145AC" w:rsidRPr="000971BC" w:rsidRDefault="00BC53F6" w:rsidP="008E0A2F">
            <w:pPr>
              <w:pStyle w:val="TAH"/>
            </w:pPr>
            <w:r>
              <w:pict w14:anchorId="7BEDF676">
                <v:shape id="_x0000_i1032" type="#_x0000_t75" style="width:22pt;height:14.5pt">
                  <v:imagedata r:id="rId17" o:title=""/>
                </v:shape>
              </w:pict>
            </w:r>
          </w:p>
        </w:tc>
      </w:tr>
      <w:tr w:rsidR="00F145AC" w:rsidRPr="000971BC" w14:paraId="48B737FF" w14:textId="77777777" w:rsidTr="008E0A2F">
        <w:trPr>
          <w:jc w:val="center"/>
        </w:trPr>
        <w:tc>
          <w:tcPr>
            <w:tcW w:w="1794" w:type="dxa"/>
            <w:shd w:val="clear" w:color="auto" w:fill="auto"/>
          </w:tcPr>
          <w:p w14:paraId="401AA8EE" w14:textId="77777777" w:rsidR="00F145AC" w:rsidRPr="000971BC" w:rsidRDefault="00F145AC" w:rsidP="008E0A2F">
            <w:pPr>
              <w:pStyle w:val="TAC"/>
            </w:pPr>
            <w:r w:rsidRPr="000971BC">
              <w:t>0</w:t>
            </w:r>
          </w:p>
        </w:tc>
        <w:tc>
          <w:tcPr>
            <w:tcW w:w="1000" w:type="dxa"/>
          </w:tcPr>
          <w:p w14:paraId="59CF82B5" w14:textId="77777777" w:rsidR="00F145AC" w:rsidRPr="008B645B" w:rsidRDefault="00F145AC" w:rsidP="008E0A2F">
            <w:pPr>
              <w:pStyle w:val="TAC"/>
              <w:rPr>
                <w:highlight w:val="yellow"/>
              </w:rPr>
            </w:pPr>
            <w:r w:rsidRPr="008B645B">
              <w:rPr>
                <w:highlight w:val="yellow"/>
              </w:rPr>
              <w:t>1, 2, 3, 4, 5</w:t>
            </w:r>
          </w:p>
        </w:tc>
        <w:tc>
          <w:tcPr>
            <w:tcW w:w="1005" w:type="dxa"/>
            <w:shd w:val="clear" w:color="auto" w:fill="auto"/>
          </w:tcPr>
          <w:p w14:paraId="08D64834" w14:textId="77777777" w:rsidR="00F145AC" w:rsidRPr="000971BC" w:rsidRDefault="00F145AC" w:rsidP="008E0A2F">
            <w:pPr>
              <w:pStyle w:val="TAC"/>
            </w:pPr>
            <w:r w:rsidRPr="000971BC">
              <w:t>2</w:t>
            </w:r>
          </w:p>
        </w:tc>
        <w:tc>
          <w:tcPr>
            <w:tcW w:w="1119" w:type="dxa"/>
            <w:shd w:val="clear" w:color="auto" w:fill="auto"/>
          </w:tcPr>
          <w:p w14:paraId="1F9C9C54" w14:textId="77777777" w:rsidR="00F145AC" w:rsidRPr="000971BC" w:rsidRDefault="00F145AC" w:rsidP="008E0A2F">
            <w:pPr>
              <w:pStyle w:val="TAC"/>
            </w:pPr>
            <w:r w:rsidRPr="000971BC">
              <w:t>4</w:t>
            </w:r>
          </w:p>
        </w:tc>
        <w:tc>
          <w:tcPr>
            <w:tcW w:w="915" w:type="dxa"/>
            <w:shd w:val="clear" w:color="auto" w:fill="auto"/>
          </w:tcPr>
          <w:p w14:paraId="56260726" w14:textId="77777777" w:rsidR="00F145AC" w:rsidRPr="000971BC" w:rsidRDefault="00F145AC" w:rsidP="008E0A2F">
            <w:pPr>
              <w:pStyle w:val="TAC"/>
            </w:pPr>
            <w:r w:rsidRPr="000971BC">
              <w:t>1</w:t>
            </w:r>
          </w:p>
        </w:tc>
        <w:tc>
          <w:tcPr>
            <w:tcW w:w="1404" w:type="dxa"/>
            <w:shd w:val="clear" w:color="auto" w:fill="auto"/>
          </w:tcPr>
          <w:p w14:paraId="0BED2555" w14:textId="77777777" w:rsidR="00F145AC" w:rsidRPr="000971BC" w:rsidRDefault="00BC53F6" w:rsidP="008E0A2F">
            <w:pPr>
              <w:pStyle w:val="TAC"/>
            </w:pPr>
            <w:r>
              <w:pict w14:anchorId="73150786">
                <v:shape id="_x0000_i1033" type="#_x0000_t75" style="width:29.5pt;height:14.5pt">
                  <v:imagedata r:id="rId18" o:title=""/>
                </v:shape>
              </w:pict>
            </w:r>
          </w:p>
        </w:tc>
        <w:tc>
          <w:tcPr>
            <w:tcW w:w="1825" w:type="dxa"/>
            <w:shd w:val="clear" w:color="auto" w:fill="auto"/>
          </w:tcPr>
          <w:p w14:paraId="23BDF044" w14:textId="77777777" w:rsidR="00F145AC" w:rsidRPr="000971BC" w:rsidRDefault="00BC53F6" w:rsidP="008E0A2F">
            <w:pPr>
              <w:pStyle w:val="TAC"/>
            </w:pPr>
            <w:r>
              <w:pict w14:anchorId="08CE86DC">
                <v:shape id="_x0000_i1034" type="#_x0000_t75" style="width:35.5pt;height:14.5pt">
                  <v:imagedata r:id="rId19" o:title=""/>
                </v:shape>
              </w:pict>
            </w:r>
          </w:p>
        </w:tc>
      </w:tr>
      <w:tr w:rsidR="00F145AC" w:rsidRPr="000971BC" w14:paraId="1F76DB3D" w14:textId="77777777" w:rsidTr="008E0A2F">
        <w:trPr>
          <w:jc w:val="center"/>
        </w:trPr>
        <w:tc>
          <w:tcPr>
            <w:tcW w:w="1794" w:type="dxa"/>
            <w:shd w:val="clear" w:color="auto" w:fill="auto"/>
          </w:tcPr>
          <w:p w14:paraId="37EBFC91" w14:textId="77777777" w:rsidR="00F145AC" w:rsidRPr="000971BC" w:rsidRDefault="00F145AC" w:rsidP="008E0A2F">
            <w:pPr>
              <w:pStyle w:val="TAC"/>
            </w:pPr>
            <w:r w:rsidRPr="000971BC">
              <w:t>1</w:t>
            </w:r>
          </w:p>
        </w:tc>
        <w:tc>
          <w:tcPr>
            <w:tcW w:w="1000" w:type="dxa"/>
          </w:tcPr>
          <w:p w14:paraId="734512BA" w14:textId="77777777" w:rsidR="00F145AC" w:rsidRPr="008B645B" w:rsidRDefault="00F145AC" w:rsidP="008E0A2F">
            <w:pPr>
              <w:pStyle w:val="TAC"/>
              <w:rPr>
                <w:highlight w:val="yellow"/>
              </w:rPr>
            </w:pPr>
            <w:r w:rsidRPr="008B645B">
              <w:rPr>
                <w:highlight w:val="yellow"/>
              </w:rPr>
              <w:t>1, 4</w:t>
            </w:r>
          </w:p>
        </w:tc>
        <w:tc>
          <w:tcPr>
            <w:tcW w:w="1005" w:type="dxa"/>
            <w:shd w:val="clear" w:color="auto" w:fill="auto"/>
          </w:tcPr>
          <w:p w14:paraId="3BEC516C" w14:textId="77777777" w:rsidR="00F145AC" w:rsidRPr="000971BC" w:rsidRDefault="00F145AC" w:rsidP="008E0A2F">
            <w:pPr>
              <w:pStyle w:val="TAC"/>
            </w:pPr>
            <w:r w:rsidRPr="000971BC">
              <w:t>2</w:t>
            </w:r>
          </w:p>
        </w:tc>
        <w:tc>
          <w:tcPr>
            <w:tcW w:w="1119" w:type="dxa"/>
            <w:shd w:val="clear" w:color="auto" w:fill="auto"/>
          </w:tcPr>
          <w:p w14:paraId="73FC6CC8" w14:textId="77777777" w:rsidR="00F145AC" w:rsidRPr="000971BC" w:rsidRDefault="00F145AC" w:rsidP="008E0A2F">
            <w:pPr>
              <w:pStyle w:val="TAC"/>
            </w:pPr>
            <w:r w:rsidRPr="000971BC">
              <w:t>4</w:t>
            </w:r>
          </w:p>
        </w:tc>
        <w:tc>
          <w:tcPr>
            <w:tcW w:w="915" w:type="dxa"/>
            <w:shd w:val="clear" w:color="auto" w:fill="auto"/>
          </w:tcPr>
          <w:p w14:paraId="35E6189D" w14:textId="77777777" w:rsidR="00F145AC" w:rsidRPr="000971BC" w:rsidRDefault="00F145AC" w:rsidP="008E0A2F">
            <w:pPr>
              <w:pStyle w:val="TAC"/>
            </w:pPr>
            <w:r w:rsidRPr="000971BC">
              <w:t>2</w:t>
            </w:r>
          </w:p>
        </w:tc>
        <w:tc>
          <w:tcPr>
            <w:tcW w:w="1404" w:type="dxa"/>
            <w:shd w:val="clear" w:color="auto" w:fill="auto"/>
          </w:tcPr>
          <w:p w14:paraId="574AFE80" w14:textId="77777777" w:rsidR="00F145AC" w:rsidRPr="000971BC" w:rsidRDefault="00BC53F6" w:rsidP="008E0A2F">
            <w:pPr>
              <w:pStyle w:val="TAC"/>
            </w:pPr>
            <w:r>
              <w:pict w14:anchorId="76185E0A">
                <v:shape id="_x0000_i1035" type="#_x0000_t75" style="width:29.5pt;height:14.5pt">
                  <v:imagedata r:id="rId20" o:title=""/>
                </v:shape>
              </w:pict>
            </w:r>
          </w:p>
        </w:tc>
        <w:tc>
          <w:tcPr>
            <w:tcW w:w="1825" w:type="dxa"/>
            <w:shd w:val="clear" w:color="auto" w:fill="auto"/>
          </w:tcPr>
          <w:p w14:paraId="73124891" w14:textId="77777777" w:rsidR="00F145AC" w:rsidRPr="000971BC" w:rsidRDefault="00BC53F6" w:rsidP="008E0A2F">
            <w:pPr>
              <w:pStyle w:val="TAC"/>
            </w:pPr>
            <w:r>
              <w:pict w14:anchorId="1FDCA7B6">
                <v:shape id="_x0000_i1036" type="#_x0000_t75" style="width:44.5pt;height:14.5pt">
                  <v:imagedata r:id="rId21" o:title=""/>
                </v:shape>
              </w:pict>
            </w:r>
          </w:p>
        </w:tc>
      </w:tr>
      <w:tr w:rsidR="00F145AC" w:rsidRPr="000971BC" w14:paraId="431B09E1" w14:textId="77777777" w:rsidTr="008E0A2F">
        <w:trPr>
          <w:jc w:val="center"/>
        </w:trPr>
        <w:tc>
          <w:tcPr>
            <w:tcW w:w="1794" w:type="dxa"/>
            <w:shd w:val="clear" w:color="auto" w:fill="auto"/>
          </w:tcPr>
          <w:p w14:paraId="2DC570AD" w14:textId="77777777" w:rsidR="00F145AC" w:rsidRPr="000971BC" w:rsidRDefault="00F145AC" w:rsidP="008E0A2F">
            <w:pPr>
              <w:pStyle w:val="TAC"/>
            </w:pPr>
            <w:r w:rsidRPr="000971BC">
              <w:t>2</w:t>
            </w:r>
          </w:p>
        </w:tc>
        <w:tc>
          <w:tcPr>
            <w:tcW w:w="1000" w:type="dxa"/>
          </w:tcPr>
          <w:p w14:paraId="0A807B90" w14:textId="77777777" w:rsidR="00F145AC" w:rsidRPr="008B645B" w:rsidRDefault="00F145AC" w:rsidP="008E0A2F">
            <w:pPr>
              <w:pStyle w:val="TAC"/>
              <w:rPr>
                <w:highlight w:val="yellow"/>
              </w:rPr>
            </w:pPr>
            <w:r w:rsidRPr="008B645B">
              <w:rPr>
                <w:highlight w:val="yellow"/>
              </w:rPr>
              <w:t>3</w:t>
            </w:r>
          </w:p>
        </w:tc>
        <w:tc>
          <w:tcPr>
            <w:tcW w:w="1005" w:type="dxa"/>
            <w:shd w:val="clear" w:color="auto" w:fill="auto"/>
          </w:tcPr>
          <w:p w14:paraId="7E10E733" w14:textId="77777777" w:rsidR="00F145AC" w:rsidRPr="000971BC" w:rsidRDefault="00F145AC" w:rsidP="008E0A2F">
            <w:pPr>
              <w:pStyle w:val="TAC"/>
            </w:pPr>
            <w:r w:rsidRPr="000971BC">
              <w:t>2</w:t>
            </w:r>
          </w:p>
        </w:tc>
        <w:tc>
          <w:tcPr>
            <w:tcW w:w="1119" w:type="dxa"/>
            <w:shd w:val="clear" w:color="auto" w:fill="auto"/>
          </w:tcPr>
          <w:p w14:paraId="69828FF4" w14:textId="77777777" w:rsidR="00F145AC" w:rsidRPr="000971BC" w:rsidRDefault="00F145AC" w:rsidP="008E0A2F">
            <w:pPr>
              <w:pStyle w:val="TAC"/>
            </w:pPr>
            <w:r w:rsidRPr="000971BC">
              <w:t>4</w:t>
            </w:r>
          </w:p>
        </w:tc>
        <w:tc>
          <w:tcPr>
            <w:tcW w:w="915" w:type="dxa"/>
            <w:shd w:val="clear" w:color="auto" w:fill="auto"/>
          </w:tcPr>
          <w:p w14:paraId="50D96A5E" w14:textId="77777777" w:rsidR="00F145AC" w:rsidRPr="000971BC" w:rsidRDefault="00F145AC" w:rsidP="008E0A2F">
            <w:pPr>
              <w:pStyle w:val="TAC"/>
            </w:pPr>
            <w:r w:rsidRPr="000971BC">
              <w:t>4</w:t>
            </w:r>
          </w:p>
        </w:tc>
        <w:tc>
          <w:tcPr>
            <w:tcW w:w="1404" w:type="dxa"/>
            <w:shd w:val="clear" w:color="auto" w:fill="auto"/>
          </w:tcPr>
          <w:p w14:paraId="3FD2731D" w14:textId="77777777" w:rsidR="00F145AC" w:rsidRPr="000971BC" w:rsidRDefault="00BC53F6" w:rsidP="008E0A2F">
            <w:pPr>
              <w:pStyle w:val="TAC"/>
            </w:pPr>
            <w:r>
              <w:pict w14:anchorId="6F1AB12E">
                <v:shape id="_x0000_i1037" type="#_x0000_t75" style="width:29.5pt;height:14.5pt">
                  <v:imagedata r:id="rId20" o:title=""/>
                </v:shape>
              </w:pict>
            </w:r>
          </w:p>
        </w:tc>
        <w:tc>
          <w:tcPr>
            <w:tcW w:w="1825" w:type="dxa"/>
            <w:shd w:val="clear" w:color="auto" w:fill="auto"/>
          </w:tcPr>
          <w:p w14:paraId="0796E6A5" w14:textId="77777777" w:rsidR="00F145AC" w:rsidRPr="000971BC" w:rsidRDefault="00BC53F6" w:rsidP="008E0A2F">
            <w:pPr>
              <w:pStyle w:val="TAC"/>
            </w:pPr>
            <w:r>
              <w:pict w14:anchorId="6E0C1729">
                <v:shape id="_x0000_i1038" type="#_x0000_t75" style="width:44.5pt;height:14.5pt">
                  <v:imagedata r:id="rId22" o:title=""/>
                </v:shape>
              </w:pict>
            </w:r>
          </w:p>
        </w:tc>
      </w:tr>
      <w:tr w:rsidR="00F145AC" w:rsidRPr="000971BC" w14:paraId="270CF9CF" w14:textId="77777777" w:rsidTr="008E0A2F">
        <w:trPr>
          <w:jc w:val="center"/>
        </w:trPr>
        <w:tc>
          <w:tcPr>
            <w:tcW w:w="1794" w:type="dxa"/>
            <w:shd w:val="clear" w:color="auto" w:fill="auto"/>
          </w:tcPr>
          <w:p w14:paraId="7F56D094" w14:textId="77777777" w:rsidR="00F145AC" w:rsidRPr="000971BC" w:rsidRDefault="00F145AC" w:rsidP="008E0A2F">
            <w:pPr>
              <w:pStyle w:val="TAC"/>
            </w:pPr>
            <w:r w:rsidRPr="000971BC">
              <w:t>0-a</w:t>
            </w:r>
          </w:p>
        </w:tc>
        <w:tc>
          <w:tcPr>
            <w:tcW w:w="1000" w:type="dxa"/>
          </w:tcPr>
          <w:p w14:paraId="408CC7C9" w14:textId="77777777" w:rsidR="00F145AC" w:rsidRPr="008B645B" w:rsidRDefault="00F145AC" w:rsidP="008E0A2F">
            <w:pPr>
              <w:pStyle w:val="TAC"/>
              <w:rPr>
                <w:highlight w:val="yellow"/>
              </w:rPr>
            </w:pPr>
            <w:r w:rsidRPr="008B645B">
              <w:rPr>
                <w:highlight w:val="yellow"/>
              </w:rPr>
              <w:t>1, 2, 3, 4, 5</w:t>
            </w:r>
          </w:p>
        </w:tc>
        <w:tc>
          <w:tcPr>
            <w:tcW w:w="1005" w:type="dxa"/>
            <w:shd w:val="clear" w:color="auto" w:fill="auto"/>
          </w:tcPr>
          <w:p w14:paraId="73D933F9" w14:textId="77777777" w:rsidR="00F145AC" w:rsidRPr="000971BC" w:rsidRDefault="00F145AC" w:rsidP="008E0A2F">
            <w:pPr>
              <w:pStyle w:val="TAC"/>
            </w:pPr>
            <w:r w:rsidRPr="000971BC">
              <w:t>3</w:t>
            </w:r>
          </w:p>
        </w:tc>
        <w:tc>
          <w:tcPr>
            <w:tcW w:w="1119" w:type="dxa"/>
            <w:shd w:val="clear" w:color="auto" w:fill="auto"/>
          </w:tcPr>
          <w:p w14:paraId="6EABBC02" w14:textId="77777777" w:rsidR="00F145AC" w:rsidRPr="000971BC" w:rsidRDefault="00F145AC" w:rsidP="008E0A2F">
            <w:pPr>
              <w:pStyle w:val="TAC"/>
            </w:pPr>
            <w:r w:rsidRPr="000971BC">
              <w:t>6</w:t>
            </w:r>
          </w:p>
        </w:tc>
        <w:tc>
          <w:tcPr>
            <w:tcW w:w="915" w:type="dxa"/>
            <w:shd w:val="clear" w:color="auto" w:fill="auto"/>
          </w:tcPr>
          <w:p w14:paraId="4D588FF0" w14:textId="77777777" w:rsidR="00F145AC" w:rsidRPr="000971BC" w:rsidRDefault="00F145AC" w:rsidP="008E0A2F">
            <w:pPr>
              <w:pStyle w:val="TAC"/>
            </w:pPr>
            <w:r w:rsidRPr="000971BC">
              <w:t>1</w:t>
            </w:r>
          </w:p>
        </w:tc>
        <w:tc>
          <w:tcPr>
            <w:tcW w:w="1404" w:type="dxa"/>
            <w:shd w:val="clear" w:color="auto" w:fill="auto"/>
          </w:tcPr>
          <w:p w14:paraId="5996C3BA" w14:textId="77777777" w:rsidR="00F145AC" w:rsidRPr="000971BC" w:rsidRDefault="00BC53F6" w:rsidP="008E0A2F">
            <w:pPr>
              <w:pStyle w:val="TAC"/>
            </w:pPr>
            <w:r>
              <w:pict w14:anchorId="60E17DFF">
                <v:shape id="_x0000_i1039" type="#_x0000_t75" style="width:29.5pt;height:14.5pt">
                  <v:imagedata r:id="rId23" o:title=""/>
                </v:shape>
              </w:pict>
            </w:r>
          </w:p>
        </w:tc>
        <w:tc>
          <w:tcPr>
            <w:tcW w:w="1825" w:type="dxa"/>
            <w:shd w:val="clear" w:color="auto" w:fill="auto"/>
          </w:tcPr>
          <w:p w14:paraId="07DF92BC" w14:textId="77777777" w:rsidR="00F145AC" w:rsidRPr="000971BC" w:rsidRDefault="00BC53F6" w:rsidP="008E0A2F">
            <w:pPr>
              <w:pStyle w:val="TAC"/>
            </w:pPr>
            <w:r>
              <w:rPr>
                <w:position w:val="-10"/>
              </w:rPr>
              <w:pict w14:anchorId="45AB9473">
                <v:shape id="_x0000_i1040" type="#_x0000_t75" style="width:35.5pt;height:14.5pt">
                  <v:imagedata r:id="rId24" o:title=""/>
                </v:shape>
              </w:pict>
            </w:r>
          </w:p>
        </w:tc>
      </w:tr>
      <w:tr w:rsidR="00F145AC" w:rsidRPr="000971BC" w14:paraId="0D28A16D" w14:textId="77777777" w:rsidTr="008E0A2F">
        <w:trPr>
          <w:jc w:val="center"/>
        </w:trPr>
        <w:tc>
          <w:tcPr>
            <w:tcW w:w="1794" w:type="dxa"/>
            <w:shd w:val="clear" w:color="auto" w:fill="auto"/>
          </w:tcPr>
          <w:p w14:paraId="37D846ED" w14:textId="77777777" w:rsidR="00F145AC" w:rsidRPr="000971BC" w:rsidRDefault="00F145AC" w:rsidP="008E0A2F">
            <w:pPr>
              <w:pStyle w:val="TAC"/>
            </w:pPr>
            <w:r w:rsidRPr="000971BC">
              <w:t>1-a</w:t>
            </w:r>
          </w:p>
        </w:tc>
        <w:tc>
          <w:tcPr>
            <w:tcW w:w="1000" w:type="dxa"/>
          </w:tcPr>
          <w:p w14:paraId="7F25CBEF" w14:textId="77777777" w:rsidR="00F145AC" w:rsidRPr="008B645B" w:rsidRDefault="00F145AC" w:rsidP="008E0A2F">
            <w:pPr>
              <w:pStyle w:val="TAC"/>
              <w:rPr>
                <w:highlight w:val="yellow"/>
              </w:rPr>
            </w:pPr>
            <w:r w:rsidRPr="008B645B">
              <w:rPr>
                <w:highlight w:val="yellow"/>
              </w:rPr>
              <w:t>1, 4</w:t>
            </w:r>
          </w:p>
        </w:tc>
        <w:tc>
          <w:tcPr>
            <w:tcW w:w="1005" w:type="dxa"/>
            <w:shd w:val="clear" w:color="auto" w:fill="auto"/>
          </w:tcPr>
          <w:p w14:paraId="680D87DB" w14:textId="77777777" w:rsidR="00F145AC" w:rsidRPr="000971BC" w:rsidRDefault="00F145AC" w:rsidP="008E0A2F">
            <w:pPr>
              <w:pStyle w:val="TAC"/>
            </w:pPr>
            <w:r w:rsidRPr="000971BC">
              <w:t>3</w:t>
            </w:r>
          </w:p>
        </w:tc>
        <w:tc>
          <w:tcPr>
            <w:tcW w:w="1119" w:type="dxa"/>
            <w:shd w:val="clear" w:color="auto" w:fill="auto"/>
          </w:tcPr>
          <w:p w14:paraId="6A21DC75" w14:textId="77777777" w:rsidR="00F145AC" w:rsidRPr="000971BC" w:rsidRDefault="00F145AC" w:rsidP="008E0A2F">
            <w:pPr>
              <w:pStyle w:val="TAC"/>
            </w:pPr>
            <w:r w:rsidRPr="000971BC">
              <w:t>6</w:t>
            </w:r>
          </w:p>
        </w:tc>
        <w:tc>
          <w:tcPr>
            <w:tcW w:w="915" w:type="dxa"/>
            <w:shd w:val="clear" w:color="auto" w:fill="auto"/>
          </w:tcPr>
          <w:p w14:paraId="30137708" w14:textId="77777777" w:rsidR="00F145AC" w:rsidRPr="000971BC" w:rsidRDefault="00F145AC" w:rsidP="008E0A2F">
            <w:pPr>
              <w:pStyle w:val="TAC"/>
            </w:pPr>
            <w:r w:rsidRPr="000971BC">
              <w:t>2</w:t>
            </w:r>
          </w:p>
        </w:tc>
        <w:tc>
          <w:tcPr>
            <w:tcW w:w="1404" w:type="dxa"/>
            <w:shd w:val="clear" w:color="auto" w:fill="auto"/>
          </w:tcPr>
          <w:p w14:paraId="75CA316A" w14:textId="77777777" w:rsidR="00F145AC" w:rsidRPr="000971BC" w:rsidRDefault="00BC53F6" w:rsidP="008E0A2F">
            <w:pPr>
              <w:pStyle w:val="TAC"/>
            </w:pPr>
            <w:r>
              <w:pict w14:anchorId="626AE06F">
                <v:shape id="_x0000_i1041" type="#_x0000_t75" style="width:29.5pt;height:14.5pt">
                  <v:imagedata r:id="rId25" o:title=""/>
                </v:shape>
              </w:pict>
            </w:r>
          </w:p>
        </w:tc>
        <w:tc>
          <w:tcPr>
            <w:tcW w:w="1825" w:type="dxa"/>
            <w:shd w:val="clear" w:color="auto" w:fill="auto"/>
          </w:tcPr>
          <w:p w14:paraId="68D6A298" w14:textId="77777777" w:rsidR="00F145AC" w:rsidRPr="000971BC" w:rsidRDefault="00BC53F6" w:rsidP="008E0A2F">
            <w:pPr>
              <w:pStyle w:val="TAC"/>
            </w:pPr>
            <w:r>
              <w:rPr>
                <w:position w:val="-10"/>
              </w:rPr>
              <w:pict w14:anchorId="3930E84D">
                <v:shape id="_x0000_i1042" type="#_x0000_t75" style="width:44.5pt;height:14.5pt">
                  <v:imagedata r:id="rId26" o:title=""/>
                </v:shape>
              </w:pict>
            </w:r>
          </w:p>
        </w:tc>
      </w:tr>
    </w:tbl>
    <w:p w14:paraId="6089F749" w14:textId="77777777" w:rsidR="00F145AC" w:rsidRDefault="00F145AC" w:rsidP="00A72022"/>
    <w:p w14:paraId="415CD906" w14:textId="239ABD59" w:rsidR="00A7570D" w:rsidRDefault="00F145AC" w:rsidP="00A72022">
      <w:r>
        <w:t>As it is observed from the limitation, if we use UL/DL configuration 2 as option 1, NPUSCH format 1 and 2 with si</w:t>
      </w:r>
      <w:r w:rsidR="00C67A71">
        <w:t>ngle tone 3.75kHz cannot be tested</w:t>
      </w:r>
      <w:r>
        <w:t xml:space="preserve">. </w:t>
      </w:r>
      <w:r w:rsidR="00474B9B">
        <w:t>As f</w:t>
      </w:r>
      <w:r w:rsidR="00C67A71">
        <w:t>ar as we discussed, RAN4 has no plan</w:t>
      </w:r>
      <w:r w:rsidR="00474B9B">
        <w:t xml:space="preserve"> to introduce NPUSCH format 1 and format 2 with TDD. This means </w:t>
      </w:r>
      <w:r w:rsidR="00A7570D">
        <w:t xml:space="preserve">we could also use configuration 2, however if RAN4 will introduce new NPUSCH requirements with TDD in the future release, RAN4 may need to consider additional TDD configuration for single tone with 3.75kHz. </w:t>
      </w:r>
    </w:p>
    <w:p w14:paraId="1B60E0EE" w14:textId="45B7A755" w:rsidR="00A7570D" w:rsidRDefault="00C67A71" w:rsidP="00A72022">
      <w:r>
        <w:t xml:space="preserve">Moreover, RAN4 has already agreed to use UL/DL configuration 1 and special subframe configuration 8 for BS requirements with TDD NB-IoT operating in-band and/or guard-band </w:t>
      </w:r>
      <w:r>
        <w:fldChar w:fldCharType="begin"/>
      </w:r>
      <w:r>
        <w:instrText xml:space="preserve"> REF _Ref525654091 \r \h </w:instrText>
      </w:r>
      <w:r>
        <w:fldChar w:fldCharType="separate"/>
      </w:r>
      <w:r>
        <w:t>[2]</w:t>
      </w:r>
      <w:r>
        <w:fldChar w:fldCharType="end"/>
      </w:r>
      <w:r>
        <w:t xml:space="preserve">. The main reason is to align with LTE TDD configuration considering the inter-link interference during the in-band/guard-band operation. </w:t>
      </w:r>
    </w:p>
    <w:tbl>
      <w:tblPr>
        <w:tblStyle w:val="TableGrid"/>
        <w:tblW w:w="0" w:type="auto"/>
        <w:tblLook w:val="04A0" w:firstRow="1" w:lastRow="0" w:firstColumn="1" w:lastColumn="0" w:noHBand="0" w:noVBand="1"/>
      </w:tblPr>
      <w:tblGrid>
        <w:gridCol w:w="9629"/>
      </w:tblGrid>
      <w:tr w:rsidR="003C7CF3" w14:paraId="69F27455" w14:textId="77777777" w:rsidTr="003C7CF3">
        <w:tc>
          <w:tcPr>
            <w:tcW w:w="9629" w:type="dxa"/>
          </w:tcPr>
          <w:p w14:paraId="27BBC148" w14:textId="77777777" w:rsidR="003C7CF3" w:rsidRPr="00B64832" w:rsidRDefault="003C7CF3" w:rsidP="003C7CF3">
            <w:pPr>
              <w:rPr>
                <w:rFonts w:ascii="Times New Roman" w:eastAsia="Times New Roman" w:hAnsi="Times New Roman" w:cs="Times New Roman"/>
                <w:sz w:val="20"/>
                <w:szCs w:val="20"/>
                <w:lang w:eastAsia="zh-CN"/>
              </w:rPr>
            </w:pPr>
            <w:r>
              <w:rPr>
                <w:lang w:eastAsia="zh-CN"/>
              </w:rPr>
              <w:t>For E-UTRA TDD, test models are derived based on the uplink/downlink configuration 3 and special subframe configuration 8 defined in TS36.211, i.e. as showing in the table 6.1.1-1 (excluding Channel access procedure test for downlink operation in Band 46 where Frame structure Type 3 is defined in TS 36.211 clause 4.3 is used). Number of frames for the test models is 2.</w:t>
            </w:r>
          </w:p>
          <w:p w14:paraId="673B532B" w14:textId="496E2D1E" w:rsidR="003C7CF3" w:rsidRPr="003C7CF3" w:rsidRDefault="003C7CF3" w:rsidP="00A72022">
            <w:pPr>
              <w:rPr>
                <w:rFonts w:ascii="Times New Roman" w:eastAsia="Times New Roman" w:hAnsi="Times New Roman" w:cs="Times New Roman"/>
                <w:sz w:val="20"/>
                <w:szCs w:val="20"/>
                <w:lang w:eastAsia="zh-CN"/>
              </w:rPr>
            </w:pPr>
            <w:r>
              <w:rPr>
                <w:lang w:eastAsia="zh-CN"/>
              </w:rPr>
              <w:t xml:space="preserve">For E-UTRA TDD with NB-IoT operating in-band and/or guard band, test models are derived based on the uplink/downlink </w:t>
            </w:r>
            <w:r w:rsidRPr="00B64832">
              <w:rPr>
                <w:highlight w:val="yellow"/>
                <w:lang w:eastAsia="zh-CN"/>
              </w:rPr>
              <w:t>configuration 1</w:t>
            </w:r>
            <w:r>
              <w:rPr>
                <w:lang w:eastAsia="zh-CN"/>
              </w:rPr>
              <w:t xml:space="preserve"> and special subframe configuration 8 defined in TS 36.211 [12], i.e. as showing in the table 6.1.1-1. Number of frames for the test models is 3.</w:t>
            </w:r>
          </w:p>
        </w:tc>
      </w:tr>
    </w:tbl>
    <w:p w14:paraId="6A0F728B" w14:textId="319B4BC2" w:rsidR="00A7570D" w:rsidRDefault="00A7570D" w:rsidP="00A72022"/>
    <w:p w14:paraId="2DB63030" w14:textId="05E70318" w:rsidR="00C67A71" w:rsidRDefault="00C67A71" w:rsidP="00A72022">
      <w:r>
        <w:t xml:space="preserve">Considering this potential limitation and RAN4 RF agreement, we slight prefer to use UL/DL configuration 2 for NB-IoT TDD tests. </w:t>
      </w:r>
    </w:p>
    <w:p w14:paraId="6EE5EE72" w14:textId="4AE21177" w:rsidR="00B64832" w:rsidRPr="00B64832" w:rsidRDefault="00B64832" w:rsidP="00A72022">
      <w:pPr>
        <w:rPr>
          <w:b/>
        </w:rPr>
      </w:pPr>
      <w:r w:rsidRPr="00B64832">
        <w:rPr>
          <w:b/>
        </w:rPr>
        <w:t>Proposal: RAN4 set</w:t>
      </w:r>
      <w:r>
        <w:rPr>
          <w:b/>
        </w:rPr>
        <w:t>s</w:t>
      </w:r>
      <w:r w:rsidRPr="00B64832">
        <w:rPr>
          <w:b/>
        </w:rPr>
        <w:t xml:space="preserve"> UL/DL configuration 2 and special subframe configuration 4 for U</w:t>
      </w:r>
      <w:r>
        <w:rPr>
          <w:b/>
        </w:rPr>
        <w:t>E/BS demodulation requirements.</w:t>
      </w:r>
    </w:p>
    <w:p w14:paraId="1555E66F" w14:textId="54947061" w:rsidR="00766EB9" w:rsidRPr="00437BE8" w:rsidRDefault="004E7FE3" w:rsidP="00766EB9">
      <w:pPr>
        <w:pStyle w:val="Heading1"/>
        <w:rPr>
          <w:lang w:val="en-US"/>
        </w:rPr>
      </w:pPr>
      <w:bookmarkStart w:id="4" w:name="_Ref352176984"/>
      <w:r>
        <w:rPr>
          <w:lang w:val="en-US"/>
        </w:rPr>
        <w:lastRenderedPageBreak/>
        <w:t>3</w:t>
      </w:r>
      <w:r w:rsidR="00766EB9" w:rsidRPr="00437BE8">
        <w:rPr>
          <w:lang w:val="en-US"/>
        </w:rPr>
        <w:tab/>
        <w:t>References</w:t>
      </w:r>
    </w:p>
    <w:p w14:paraId="43DD3E26" w14:textId="07375554" w:rsidR="001B134A" w:rsidRDefault="004E6F54" w:rsidP="00BD5A36">
      <w:pPr>
        <w:pStyle w:val="Reference"/>
      </w:pPr>
      <w:bookmarkStart w:id="5" w:name="_Ref509843932"/>
      <w:bookmarkStart w:id="6" w:name="_Ref510454922"/>
      <w:bookmarkStart w:id="7" w:name="_Ref513802530"/>
      <w:bookmarkEnd w:id="4"/>
      <w:r>
        <w:t>R</w:t>
      </w:r>
      <w:r w:rsidR="004457DF">
        <w:t>4-18</w:t>
      </w:r>
      <w:r w:rsidR="00782FFA">
        <w:t>11370</w:t>
      </w:r>
      <w:r w:rsidR="00621FA6">
        <w:t>, “</w:t>
      </w:r>
      <w:bookmarkEnd w:id="5"/>
      <w:bookmarkEnd w:id="6"/>
      <w:r w:rsidR="00782FFA" w:rsidRPr="00782FFA">
        <w:t>Way forward on UE FeNB-IoT TDD demodulation performance</w:t>
      </w:r>
      <w:r w:rsidR="00200E50">
        <w:t xml:space="preserve">”, </w:t>
      </w:r>
      <w:r w:rsidR="00782FFA">
        <w:rPr>
          <w:color w:val="000000"/>
          <w:lang w:eastAsia="zh-CN"/>
        </w:rPr>
        <w:t>Huawei, HiSilicon</w:t>
      </w:r>
      <w:r w:rsidR="00200E50">
        <w:rPr>
          <w:color w:val="000000"/>
          <w:lang w:eastAsia="zh-CN"/>
        </w:rPr>
        <w:t>.</w:t>
      </w:r>
      <w:bookmarkEnd w:id="7"/>
      <w:r w:rsidR="00A5611C">
        <w:t xml:space="preserve"> </w:t>
      </w:r>
    </w:p>
    <w:p w14:paraId="70D1236C" w14:textId="0ACA41A9" w:rsidR="0086297D" w:rsidRDefault="0086297D" w:rsidP="0086297D">
      <w:pPr>
        <w:pStyle w:val="Reference"/>
      </w:pPr>
      <w:bookmarkStart w:id="8" w:name="_Ref525654091"/>
      <w:r>
        <w:t>R4-1811576, “</w:t>
      </w:r>
      <w:r w:rsidRPr="0086297D">
        <w:t>Introduction of NB-IoT TDD – TM updates</w:t>
      </w:r>
      <w:r>
        <w:t>”, Ericsson.</w:t>
      </w:r>
      <w:bookmarkEnd w:id="8"/>
    </w:p>
    <w:p w14:paraId="0C4594D0" w14:textId="68EC0C38" w:rsidR="00F145AC" w:rsidRPr="001441A1" w:rsidRDefault="00F145AC" w:rsidP="0086297D">
      <w:pPr>
        <w:pStyle w:val="Reference"/>
      </w:pPr>
      <w:bookmarkStart w:id="9" w:name="_Ref525670584"/>
      <w:r>
        <w:t>TS36.211.</w:t>
      </w:r>
      <w:bookmarkEnd w:id="9"/>
      <w:r>
        <w:t xml:space="preserve"> </w:t>
      </w:r>
    </w:p>
    <w:sectPr w:rsidR="00F145AC" w:rsidRPr="001441A1" w:rsidSect="006D5754">
      <w:headerReference w:type="even" r:id="rId27"/>
      <w:footerReference w:type="default" r:id="rId2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F85525" w14:textId="77777777" w:rsidR="00BC53F6" w:rsidRDefault="00BC53F6">
      <w:pPr>
        <w:spacing w:after="0"/>
      </w:pPr>
      <w:r>
        <w:separator/>
      </w:r>
    </w:p>
  </w:endnote>
  <w:endnote w:type="continuationSeparator" w:id="0">
    <w:p w14:paraId="5BBEEFF6" w14:textId="77777777" w:rsidR="00BC53F6" w:rsidRDefault="00BC53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1AACD081" w:rsidR="006E778D" w:rsidRDefault="006E778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6E778D" w:rsidRDefault="006E77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07490E" w14:textId="77777777" w:rsidR="00BC53F6" w:rsidRDefault="00BC53F6">
      <w:pPr>
        <w:spacing w:after="0"/>
      </w:pPr>
      <w:r>
        <w:separator/>
      </w:r>
    </w:p>
  </w:footnote>
  <w:footnote w:type="continuationSeparator" w:id="0">
    <w:p w14:paraId="54D154A6" w14:textId="77777777" w:rsidR="00BC53F6" w:rsidRDefault="00BC53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6E778D" w:rsidRDefault="006E778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4A71B7"/>
    <w:multiLevelType w:val="hybridMultilevel"/>
    <w:tmpl w:val="902C82C8"/>
    <w:lvl w:ilvl="0" w:tplc="B8448944">
      <w:start w:val="1"/>
      <w:numFmt w:val="bullet"/>
      <w:lvlText w:val="•"/>
      <w:lvlJc w:val="left"/>
      <w:pPr>
        <w:tabs>
          <w:tab w:val="num" w:pos="720"/>
        </w:tabs>
        <w:ind w:left="720" w:hanging="360"/>
      </w:pPr>
      <w:rPr>
        <w:rFonts w:ascii="Arial" w:hAnsi="Arial" w:hint="default"/>
      </w:rPr>
    </w:lvl>
    <w:lvl w:ilvl="1" w:tplc="5A7A981A">
      <w:start w:val="142"/>
      <w:numFmt w:val="bullet"/>
      <w:lvlText w:val="•"/>
      <w:lvlJc w:val="left"/>
      <w:pPr>
        <w:tabs>
          <w:tab w:val="num" w:pos="1440"/>
        </w:tabs>
        <w:ind w:left="1440" w:hanging="360"/>
      </w:pPr>
      <w:rPr>
        <w:rFonts w:ascii="Arial" w:hAnsi="Arial" w:hint="default"/>
      </w:rPr>
    </w:lvl>
    <w:lvl w:ilvl="2" w:tplc="A4D296D4" w:tentative="1">
      <w:start w:val="1"/>
      <w:numFmt w:val="bullet"/>
      <w:lvlText w:val="•"/>
      <w:lvlJc w:val="left"/>
      <w:pPr>
        <w:tabs>
          <w:tab w:val="num" w:pos="2160"/>
        </w:tabs>
        <w:ind w:left="2160" w:hanging="360"/>
      </w:pPr>
      <w:rPr>
        <w:rFonts w:ascii="Arial" w:hAnsi="Arial" w:hint="default"/>
      </w:rPr>
    </w:lvl>
    <w:lvl w:ilvl="3" w:tplc="B72E01EE" w:tentative="1">
      <w:start w:val="1"/>
      <w:numFmt w:val="bullet"/>
      <w:lvlText w:val="•"/>
      <w:lvlJc w:val="left"/>
      <w:pPr>
        <w:tabs>
          <w:tab w:val="num" w:pos="2880"/>
        </w:tabs>
        <w:ind w:left="2880" w:hanging="360"/>
      </w:pPr>
      <w:rPr>
        <w:rFonts w:ascii="Arial" w:hAnsi="Arial" w:hint="default"/>
      </w:rPr>
    </w:lvl>
    <w:lvl w:ilvl="4" w:tplc="50A8A3C6" w:tentative="1">
      <w:start w:val="1"/>
      <w:numFmt w:val="bullet"/>
      <w:lvlText w:val="•"/>
      <w:lvlJc w:val="left"/>
      <w:pPr>
        <w:tabs>
          <w:tab w:val="num" w:pos="3600"/>
        </w:tabs>
        <w:ind w:left="3600" w:hanging="360"/>
      </w:pPr>
      <w:rPr>
        <w:rFonts w:ascii="Arial" w:hAnsi="Arial" w:hint="default"/>
      </w:rPr>
    </w:lvl>
    <w:lvl w:ilvl="5" w:tplc="7D9C2DAE" w:tentative="1">
      <w:start w:val="1"/>
      <w:numFmt w:val="bullet"/>
      <w:lvlText w:val="•"/>
      <w:lvlJc w:val="left"/>
      <w:pPr>
        <w:tabs>
          <w:tab w:val="num" w:pos="4320"/>
        </w:tabs>
        <w:ind w:left="4320" w:hanging="360"/>
      </w:pPr>
      <w:rPr>
        <w:rFonts w:ascii="Arial" w:hAnsi="Arial" w:hint="default"/>
      </w:rPr>
    </w:lvl>
    <w:lvl w:ilvl="6" w:tplc="B99E5332" w:tentative="1">
      <w:start w:val="1"/>
      <w:numFmt w:val="bullet"/>
      <w:lvlText w:val="•"/>
      <w:lvlJc w:val="left"/>
      <w:pPr>
        <w:tabs>
          <w:tab w:val="num" w:pos="5040"/>
        </w:tabs>
        <w:ind w:left="5040" w:hanging="360"/>
      </w:pPr>
      <w:rPr>
        <w:rFonts w:ascii="Arial" w:hAnsi="Arial" w:hint="default"/>
      </w:rPr>
    </w:lvl>
    <w:lvl w:ilvl="7" w:tplc="F9D2B4F6" w:tentative="1">
      <w:start w:val="1"/>
      <w:numFmt w:val="bullet"/>
      <w:lvlText w:val="•"/>
      <w:lvlJc w:val="left"/>
      <w:pPr>
        <w:tabs>
          <w:tab w:val="num" w:pos="5760"/>
        </w:tabs>
        <w:ind w:left="5760" w:hanging="360"/>
      </w:pPr>
      <w:rPr>
        <w:rFonts w:ascii="Arial" w:hAnsi="Arial" w:hint="default"/>
      </w:rPr>
    </w:lvl>
    <w:lvl w:ilvl="8" w:tplc="E844338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A52726"/>
    <w:multiLevelType w:val="hybridMultilevel"/>
    <w:tmpl w:val="C47C493A"/>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A661DD"/>
    <w:multiLevelType w:val="hybridMultilevel"/>
    <w:tmpl w:val="4568381E"/>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BB5F43"/>
    <w:multiLevelType w:val="multilevel"/>
    <w:tmpl w:val="9ACE3D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112038C"/>
    <w:multiLevelType w:val="hybridMultilevel"/>
    <w:tmpl w:val="4774A9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08251E5"/>
    <w:multiLevelType w:val="multilevel"/>
    <w:tmpl w:val="05F00D88"/>
    <w:lvl w:ilvl="0">
      <w:start w:val="2"/>
      <w:numFmt w:val="decimal"/>
      <w:lvlText w:val="%1"/>
      <w:lvlJc w:val="left"/>
      <w:pPr>
        <w:ind w:left="450" w:hanging="450"/>
      </w:pPr>
      <w:rPr>
        <w:rFonts w:hint="default"/>
      </w:rPr>
    </w:lvl>
    <w:lvl w:ilvl="1">
      <w:start w:val="7"/>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8AE4BDB"/>
    <w:multiLevelType w:val="hybridMultilevel"/>
    <w:tmpl w:val="37F4F6F4"/>
    <w:lvl w:ilvl="0" w:tplc="B68488C4">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04EA8"/>
    <w:multiLevelType w:val="hybridMultilevel"/>
    <w:tmpl w:val="E45E8A44"/>
    <w:lvl w:ilvl="0" w:tplc="65A28D08">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83488C"/>
    <w:multiLevelType w:val="hybridMultilevel"/>
    <w:tmpl w:val="13E48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813C69"/>
    <w:multiLevelType w:val="hybridMultilevel"/>
    <w:tmpl w:val="797CE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B20AF"/>
    <w:multiLevelType w:val="hybridMultilevel"/>
    <w:tmpl w:val="20B4F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750ECA"/>
    <w:multiLevelType w:val="hybridMultilevel"/>
    <w:tmpl w:val="083EA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D55BBF"/>
    <w:multiLevelType w:val="hybridMultilevel"/>
    <w:tmpl w:val="CD98BAFE"/>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7A39CB"/>
    <w:multiLevelType w:val="multilevel"/>
    <w:tmpl w:val="C4FEC7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37E49F3"/>
    <w:multiLevelType w:val="hybridMultilevel"/>
    <w:tmpl w:val="88B060E0"/>
    <w:lvl w:ilvl="0" w:tplc="D04A2056">
      <w:start w:val="1"/>
      <w:numFmt w:val="bullet"/>
      <w:lvlText w:val="•"/>
      <w:lvlJc w:val="left"/>
      <w:pPr>
        <w:tabs>
          <w:tab w:val="num" w:pos="644"/>
        </w:tabs>
        <w:ind w:left="644" w:hanging="360"/>
      </w:pPr>
      <w:rPr>
        <w:rFonts w:ascii="Arial" w:hAnsi="Arial" w:hint="default"/>
      </w:rPr>
    </w:lvl>
    <w:lvl w:ilvl="1" w:tplc="FC529604">
      <w:start w:val="1"/>
      <w:numFmt w:val="bullet"/>
      <w:lvlText w:val="•"/>
      <w:lvlJc w:val="left"/>
      <w:pPr>
        <w:tabs>
          <w:tab w:val="num" w:pos="1364"/>
        </w:tabs>
        <w:ind w:left="1364" w:hanging="360"/>
      </w:pPr>
      <w:rPr>
        <w:rFonts w:ascii="Arial" w:hAnsi="Arial" w:hint="default"/>
      </w:rPr>
    </w:lvl>
    <w:lvl w:ilvl="2" w:tplc="812AB31E">
      <w:start w:val="1"/>
      <w:numFmt w:val="bullet"/>
      <w:lvlText w:val="•"/>
      <w:lvlJc w:val="left"/>
      <w:pPr>
        <w:tabs>
          <w:tab w:val="num" w:pos="2084"/>
        </w:tabs>
        <w:ind w:left="2084" w:hanging="360"/>
      </w:pPr>
      <w:rPr>
        <w:rFonts w:ascii="Arial" w:hAnsi="Arial" w:hint="default"/>
      </w:rPr>
    </w:lvl>
    <w:lvl w:ilvl="3" w:tplc="3174B3AE">
      <w:start w:val="82"/>
      <w:numFmt w:val="bullet"/>
      <w:lvlText w:val="–"/>
      <w:lvlJc w:val="left"/>
      <w:pPr>
        <w:tabs>
          <w:tab w:val="num" w:pos="2804"/>
        </w:tabs>
        <w:ind w:left="2804" w:hanging="360"/>
      </w:pPr>
      <w:rPr>
        <w:rFonts w:ascii="Arial" w:hAnsi="Arial" w:hint="default"/>
      </w:rPr>
    </w:lvl>
    <w:lvl w:ilvl="4" w:tplc="88ACD5E4" w:tentative="1">
      <w:start w:val="1"/>
      <w:numFmt w:val="bullet"/>
      <w:lvlText w:val="•"/>
      <w:lvlJc w:val="left"/>
      <w:pPr>
        <w:tabs>
          <w:tab w:val="num" w:pos="3524"/>
        </w:tabs>
        <w:ind w:left="3524" w:hanging="360"/>
      </w:pPr>
      <w:rPr>
        <w:rFonts w:ascii="Arial" w:hAnsi="Arial" w:hint="default"/>
      </w:rPr>
    </w:lvl>
    <w:lvl w:ilvl="5" w:tplc="0D666C52" w:tentative="1">
      <w:start w:val="1"/>
      <w:numFmt w:val="bullet"/>
      <w:lvlText w:val="•"/>
      <w:lvlJc w:val="left"/>
      <w:pPr>
        <w:tabs>
          <w:tab w:val="num" w:pos="4244"/>
        </w:tabs>
        <w:ind w:left="4244" w:hanging="360"/>
      </w:pPr>
      <w:rPr>
        <w:rFonts w:ascii="Arial" w:hAnsi="Arial" w:hint="default"/>
      </w:rPr>
    </w:lvl>
    <w:lvl w:ilvl="6" w:tplc="2188AFCA" w:tentative="1">
      <w:start w:val="1"/>
      <w:numFmt w:val="bullet"/>
      <w:lvlText w:val="•"/>
      <w:lvlJc w:val="left"/>
      <w:pPr>
        <w:tabs>
          <w:tab w:val="num" w:pos="4964"/>
        </w:tabs>
        <w:ind w:left="4964" w:hanging="360"/>
      </w:pPr>
      <w:rPr>
        <w:rFonts w:ascii="Arial" w:hAnsi="Arial" w:hint="default"/>
      </w:rPr>
    </w:lvl>
    <w:lvl w:ilvl="7" w:tplc="55728032" w:tentative="1">
      <w:start w:val="1"/>
      <w:numFmt w:val="bullet"/>
      <w:lvlText w:val="•"/>
      <w:lvlJc w:val="left"/>
      <w:pPr>
        <w:tabs>
          <w:tab w:val="num" w:pos="5684"/>
        </w:tabs>
        <w:ind w:left="5684" w:hanging="360"/>
      </w:pPr>
      <w:rPr>
        <w:rFonts w:ascii="Arial" w:hAnsi="Arial" w:hint="default"/>
      </w:rPr>
    </w:lvl>
    <w:lvl w:ilvl="8" w:tplc="9EE419A8" w:tentative="1">
      <w:start w:val="1"/>
      <w:numFmt w:val="bullet"/>
      <w:lvlText w:val="•"/>
      <w:lvlJc w:val="left"/>
      <w:pPr>
        <w:tabs>
          <w:tab w:val="num" w:pos="6404"/>
        </w:tabs>
        <w:ind w:left="6404" w:hanging="360"/>
      </w:pPr>
      <w:rPr>
        <w:rFonts w:ascii="Arial" w:hAnsi="Arial" w:hint="default"/>
      </w:rPr>
    </w:lvl>
  </w:abstractNum>
  <w:abstractNum w:abstractNumId="16" w15:restartNumberingAfterBreak="0">
    <w:nsid w:val="575D5F60"/>
    <w:multiLevelType w:val="hybridMultilevel"/>
    <w:tmpl w:val="0504EA56"/>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090477"/>
    <w:multiLevelType w:val="hybridMultilevel"/>
    <w:tmpl w:val="C92C2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404835"/>
    <w:multiLevelType w:val="multilevel"/>
    <w:tmpl w:val="9E22FE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50C490C"/>
    <w:multiLevelType w:val="hybridMultilevel"/>
    <w:tmpl w:val="17C2C66E"/>
    <w:lvl w:ilvl="0" w:tplc="E9BED3DE">
      <w:start w:val="1"/>
      <w:numFmt w:val="bullet"/>
      <w:lvlText w:val="•"/>
      <w:lvlJc w:val="left"/>
      <w:pPr>
        <w:tabs>
          <w:tab w:val="num" w:pos="720"/>
        </w:tabs>
        <w:ind w:left="720" w:hanging="360"/>
      </w:pPr>
      <w:rPr>
        <w:rFonts w:ascii="Arial" w:hAnsi="Arial" w:hint="default"/>
      </w:rPr>
    </w:lvl>
    <w:lvl w:ilvl="1" w:tplc="8B6AC68E">
      <w:numFmt w:val="bullet"/>
      <w:lvlText w:val="•"/>
      <w:lvlJc w:val="left"/>
      <w:pPr>
        <w:tabs>
          <w:tab w:val="num" w:pos="1440"/>
        </w:tabs>
        <w:ind w:left="1440" w:hanging="360"/>
      </w:pPr>
      <w:rPr>
        <w:rFonts w:ascii="Arial" w:hAnsi="Arial" w:hint="default"/>
      </w:rPr>
    </w:lvl>
    <w:lvl w:ilvl="2" w:tplc="DC762CA6">
      <w:numFmt w:val="bullet"/>
      <w:lvlText w:val="•"/>
      <w:lvlJc w:val="left"/>
      <w:pPr>
        <w:tabs>
          <w:tab w:val="num" w:pos="2160"/>
        </w:tabs>
        <w:ind w:left="2160" w:hanging="360"/>
      </w:pPr>
      <w:rPr>
        <w:rFonts w:ascii="Arial" w:hAnsi="Arial" w:hint="default"/>
      </w:rPr>
    </w:lvl>
    <w:lvl w:ilvl="3" w:tplc="3D38E778">
      <w:numFmt w:val="bullet"/>
      <w:lvlText w:val="•"/>
      <w:lvlJc w:val="left"/>
      <w:pPr>
        <w:tabs>
          <w:tab w:val="num" w:pos="2880"/>
        </w:tabs>
        <w:ind w:left="2880" w:hanging="360"/>
      </w:pPr>
      <w:rPr>
        <w:rFonts w:ascii="Arial" w:hAnsi="Arial" w:hint="default"/>
      </w:rPr>
    </w:lvl>
    <w:lvl w:ilvl="4" w:tplc="AA783F32">
      <w:start w:val="1"/>
      <w:numFmt w:val="bullet"/>
      <w:lvlText w:val="•"/>
      <w:lvlJc w:val="left"/>
      <w:pPr>
        <w:tabs>
          <w:tab w:val="num" w:pos="3600"/>
        </w:tabs>
        <w:ind w:left="3600" w:hanging="360"/>
      </w:pPr>
      <w:rPr>
        <w:rFonts w:ascii="Arial" w:hAnsi="Arial" w:hint="default"/>
      </w:rPr>
    </w:lvl>
    <w:lvl w:ilvl="5" w:tplc="BFBE8018" w:tentative="1">
      <w:start w:val="1"/>
      <w:numFmt w:val="bullet"/>
      <w:lvlText w:val="•"/>
      <w:lvlJc w:val="left"/>
      <w:pPr>
        <w:tabs>
          <w:tab w:val="num" w:pos="4320"/>
        </w:tabs>
        <w:ind w:left="4320" w:hanging="360"/>
      </w:pPr>
      <w:rPr>
        <w:rFonts w:ascii="Arial" w:hAnsi="Arial" w:hint="default"/>
      </w:rPr>
    </w:lvl>
    <w:lvl w:ilvl="6" w:tplc="A5AE8AC4" w:tentative="1">
      <w:start w:val="1"/>
      <w:numFmt w:val="bullet"/>
      <w:lvlText w:val="•"/>
      <w:lvlJc w:val="left"/>
      <w:pPr>
        <w:tabs>
          <w:tab w:val="num" w:pos="5040"/>
        </w:tabs>
        <w:ind w:left="5040" w:hanging="360"/>
      </w:pPr>
      <w:rPr>
        <w:rFonts w:ascii="Arial" w:hAnsi="Arial" w:hint="default"/>
      </w:rPr>
    </w:lvl>
    <w:lvl w:ilvl="7" w:tplc="1BF6F962" w:tentative="1">
      <w:start w:val="1"/>
      <w:numFmt w:val="bullet"/>
      <w:lvlText w:val="•"/>
      <w:lvlJc w:val="left"/>
      <w:pPr>
        <w:tabs>
          <w:tab w:val="num" w:pos="5760"/>
        </w:tabs>
        <w:ind w:left="5760" w:hanging="360"/>
      </w:pPr>
      <w:rPr>
        <w:rFonts w:ascii="Arial" w:hAnsi="Arial" w:hint="default"/>
      </w:rPr>
    </w:lvl>
    <w:lvl w:ilvl="8" w:tplc="BA7EFF4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5D15D9F"/>
    <w:multiLevelType w:val="hybridMultilevel"/>
    <w:tmpl w:val="3042BD0E"/>
    <w:lvl w:ilvl="0" w:tplc="EFD08260">
      <w:start w:val="1"/>
      <w:numFmt w:val="bullet"/>
      <w:lvlText w:val=""/>
      <w:lvlJc w:val="left"/>
      <w:pPr>
        <w:ind w:left="720" w:hanging="360"/>
      </w:pPr>
      <w:rPr>
        <w:rFonts w:ascii="Symbol" w:eastAsia="ＭＳ 明朝"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237196"/>
    <w:multiLevelType w:val="hybridMultilevel"/>
    <w:tmpl w:val="A754B08E"/>
    <w:lvl w:ilvl="0" w:tplc="988CAE7E">
      <w:start w:val="1"/>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2D1E30"/>
    <w:multiLevelType w:val="hybridMultilevel"/>
    <w:tmpl w:val="8A08F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B4559"/>
    <w:multiLevelType w:val="hybridMultilevel"/>
    <w:tmpl w:val="5FF49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8E6C1F"/>
    <w:multiLevelType w:val="hybridMultilevel"/>
    <w:tmpl w:val="5394BD1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5"/>
  </w:num>
  <w:num w:numId="2">
    <w:abstractNumId w:val="20"/>
  </w:num>
  <w:num w:numId="3">
    <w:abstractNumId w:val="12"/>
  </w:num>
  <w:num w:numId="4">
    <w:abstractNumId w:val="11"/>
  </w:num>
  <w:num w:numId="5">
    <w:abstractNumId w:val="7"/>
  </w:num>
  <w:num w:numId="6">
    <w:abstractNumId w:val="21"/>
  </w:num>
  <w:num w:numId="7">
    <w:abstractNumId w:val="1"/>
  </w:num>
  <w:num w:numId="8">
    <w:abstractNumId w:val="2"/>
  </w:num>
  <w:num w:numId="9">
    <w:abstractNumId w:val="16"/>
  </w:num>
  <w:num w:numId="10">
    <w:abstractNumId w:val="13"/>
  </w:num>
  <w:num w:numId="11">
    <w:abstractNumId w:val="22"/>
  </w:num>
  <w:num w:numId="12">
    <w:abstractNumId w:val="14"/>
  </w:num>
  <w:num w:numId="13">
    <w:abstractNumId w:val="18"/>
  </w:num>
  <w:num w:numId="14">
    <w:abstractNumId w:val="3"/>
  </w:num>
  <w:num w:numId="15">
    <w:abstractNumId w:val="9"/>
  </w:num>
  <w:num w:numId="16">
    <w:abstractNumId w:val="10"/>
  </w:num>
  <w:num w:numId="17">
    <w:abstractNumId w:val="6"/>
  </w:num>
  <w:num w:numId="18">
    <w:abstractNumId w:val="17"/>
  </w:num>
  <w:num w:numId="19">
    <w:abstractNumId w:val="4"/>
  </w:num>
  <w:num w:numId="20">
    <w:abstractNumId w:val="24"/>
  </w:num>
  <w:num w:numId="21">
    <w:abstractNumId w:val="19"/>
  </w:num>
  <w:num w:numId="22">
    <w:abstractNumId w:val="8"/>
  </w:num>
  <w:num w:numId="23">
    <w:abstractNumId w:val="23"/>
  </w:num>
  <w:num w:numId="24">
    <w:abstractNumId w:val="0"/>
  </w:num>
  <w:num w:numId="25">
    <w:abstractNumId w:val="15"/>
  </w:num>
  <w:num w:numId="26">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141A"/>
    <w:rsid w:val="00001CEA"/>
    <w:rsid w:val="00001DAA"/>
    <w:rsid w:val="00001DC6"/>
    <w:rsid w:val="00002141"/>
    <w:rsid w:val="000037A9"/>
    <w:rsid w:val="00003FC8"/>
    <w:rsid w:val="000047D2"/>
    <w:rsid w:val="00004B70"/>
    <w:rsid w:val="00004D1B"/>
    <w:rsid w:val="00006032"/>
    <w:rsid w:val="00006357"/>
    <w:rsid w:val="00006C3B"/>
    <w:rsid w:val="000073FB"/>
    <w:rsid w:val="0001114B"/>
    <w:rsid w:val="00011CB1"/>
    <w:rsid w:val="00012342"/>
    <w:rsid w:val="00012982"/>
    <w:rsid w:val="00012D27"/>
    <w:rsid w:val="00013B62"/>
    <w:rsid w:val="00013D9A"/>
    <w:rsid w:val="00014117"/>
    <w:rsid w:val="00014165"/>
    <w:rsid w:val="0001425E"/>
    <w:rsid w:val="000150C8"/>
    <w:rsid w:val="0001601E"/>
    <w:rsid w:val="00017714"/>
    <w:rsid w:val="00017D5A"/>
    <w:rsid w:val="00022174"/>
    <w:rsid w:val="000227D1"/>
    <w:rsid w:val="0002283B"/>
    <w:rsid w:val="00022D26"/>
    <w:rsid w:val="00023186"/>
    <w:rsid w:val="000234DE"/>
    <w:rsid w:val="000238DC"/>
    <w:rsid w:val="000248B0"/>
    <w:rsid w:val="00024EB7"/>
    <w:rsid w:val="00025547"/>
    <w:rsid w:val="00025DD5"/>
    <w:rsid w:val="000266DE"/>
    <w:rsid w:val="00026800"/>
    <w:rsid w:val="00026CBB"/>
    <w:rsid w:val="00027EED"/>
    <w:rsid w:val="00031048"/>
    <w:rsid w:val="00032519"/>
    <w:rsid w:val="0003435F"/>
    <w:rsid w:val="00034622"/>
    <w:rsid w:val="0003548C"/>
    <w:rsid w:val="000358A0"/>
    <w:rsid w:val="000363EA"/>
    <w:rsid w:val="00036646"/>
    <w:rsid w:val="00036B8B"/>
    <w:rsid w:val="00036E73"/>
    <w:rsid w:val="00041B14"/>
    <w:rsid w:val="0004248E"/>
    <w:rsid w:val="000436AB"/>
    <w:rsid w:val="00044ED8"/>
    <w:rsid w:val="000463C2"/>
    <w:rsid w:val="000479C3"/>
    <w:rsid w:val="0005017E"/>
    <w:rsid w:val="0005034B"/>
    <w:rsid w:val="000524B3"/>
    <w:rsid w:val="00052E7F"/>
    <w:rsid w:val="000541FE"/>
    <w:rsid w:val="0005420D"/>
    <w:rsid w:val="000552F1"/>
    <w:rsid w:val="00056B00"/>
    <w:rsid w:val="00056C61"/>
    <w:rsid w:val="00057513"/>
    <w:rsid w:val="000579EF"/>
    <w:rsid w:val="00057A6E"/>
    <w:rsid w:val="00057F51"/>
    <w:rsid w:val="00062363"/>
    <w:rsid w:val="00062B52"/>
    <w:rsid w:val="00062C13"/>
    <w:rsid w:val="00064133"/>
    <w:rsid w:val="000656E5"/>
    <w:rsid w:val="00065BA2"/>
    <w:rsid w:val="000666B9"/>
    <w:rsid w:val="00066770"/>
    <w:rsid w:val="00066A1D"/>
    <w:rsid w:val="00066F64"/>
    <w:rsid w:val="00070219"/>
    <w:rsid w:val="00070272"/>
    <w:rsid w:val="0007033B"/>
    <w:rsid w:val="000708E5"/>
    <w:rsid w:val="00070C84"/>
    <w:rsid w:val="00070DF6"/>
    <w:rsid w:val="00071E4C"/>
    <w:rsid w:val="0007228A"/>
    <w:rsid w:val="0007288B"/>
    <w:rsid w:val="00074642"/>
    <w:rsid w:val="00075BF3"/>
    <w:rsid w:val="0007610F"/>
    <w:rsid w:val="00077E39"/>
    <w:rsid w:val="00080347"/>
    <w:rsid w:val="0008062A"/>
    <w:rsid w:val="000807A2"/>
    <w:rsid w:val="00080821"/>
    <w:rsid w:val="00080BEE"/>
    <w:rsid w:val="00081781"/>
    <w:rsid w:val="000823F4"/>
    <w:rsid w:val="0008258D"/>
    <w:rsid w:val="00082B3E"/>
    <w:rsid w:val="000833D9"/>
    <w:rsid w:val="000839E3"/>
    <w:rsid w:val="00083E10"/>
    <w:rsid w:val="00083E1A"/>
    <w:rsid w:val="00085C53"/>
    <w:rsid w:val="000863BD"/>
    <w:rsid w:val="0008685F"/>
    <w:rsid w:val="00086EDA"/>
    <w:rsid w:val="0008744E"/>
    <w:rsid w:val="000901E2"/>
    <w:rsid w:val="0009079C"/>
    <w:rsid w:val="000918A3"/>
    <w:rsid w:val="00091C4A"/>
    <w:rsid w:val="00092695"/>
    <w:rsid w:val="00093F4E"/>
    <w:rsid w:val="000940F3"/>
    <w:rsid w:val="00094654"/>
    <w:rsid w:val="00094AAD"/>
    <w:rsid w:val="00094AFD"/>
    <w:rsid w:val="00094F91"/>
    <w:rsid w:val="000964C1"/>
    <w:rsid w:val="000968A7"/>
    <w:rsid w:val="00096D4C"/>
    <w:rsid w:val="00096D84"/>
    <w:rsid w:val="000977F1"/>
    <w:rsid w:val="000979B3"/>
    <w:rsid w:val="000A0AC8"/>
    <w:rsid w:val="000A2152"/>
    <w:rsid w:val="000A2A4C"/>
    <w:rsid w:val="000A2C2A"/>
    <w:rsid w:val="000A3A6D"/>
    <w:rsid w:val="000A4BEB"/>
    <w:rsid w:val="000A5060"/>
    <w:rsid w:val="000A5806"/>
    <w:rsid w:val="000A5AD1"/>
    <w:rsid w:val="000A5BF1"/>
    <w:rsid w:val="000A693F"/>
    <w:rsid w:val="000A6F20"/>
    <w:rsid w:val="000A70C7"/>
    <w:rsid w:val="000A78BB"/>
    <w:rsid w:val="000B04B5"/>
    <w:rsid w:val="000B2A11"/>
    <w:rsid w:val="000B34AA"/>
    <w:rsid w:val="000B38BD"/>
    <w:rsid w:val="000B3926"/>
    <w:rsid w:val="000B3A60"/>
    <w:rsid w:val="000B4BE7"/>
    <w:rsid w:val="000B50FE"/>
    <w:rsid w:val="000B59B0"/>
    <w:rsid w:val="000B5A2C"/>
    <w:rsid w:val="000B6390"/>
    <w:rsid w:val="000B662A"/>
    <w:rsid w:val="000B75E2"/>
    <w:rsid w:val="000B7849"/>
    <w:rsid w:val="000B7D56"/>
    <w:rsid w:val="000C0BD0"/>
    <w:rsid w:val="000C1A33"/>
    <w:rsid w:val="000C2719"/>
    <w:rsid w:val="000C300F"/>
    <w:rsid w:val="000C357F"/>
    <w:rsid w:val="000C375D"/>
    <w:rsid w:val="000C3FF8"/>
    <w:rsid w:val="000C4105"/>
    <w:rsid w:val="000C60C5"/>
    <w:rsid w:val="000C674F"/>
    <w:rsid w:val="000C6B63"/>
    <w:rsid w:val="000C6B9D"/>
    <w:rsid w:val="000C6D3B"/>
    <w:rsid w:val="000C70BC"/>
    <w:rsid w:val="000C7278"/>
    <w:rsid w:val="000C7A09"/>
    <w:rsid w:val="000C7E61"/>
    <w:rsid w:val="000D06C8"/>
    <w:rsid w:val="000D0B41"/>
    <w:rsid w:val="000D23D1"/>
    <w:rsid w:val="000D24B9"/>
    <w:rsid w:val="000D24D4"/>
    <w:rsid w:val="000D27D3"/>
    <w:rsid w:val="000D2D53"/>
    <w:rsid w:val="000D2E4D"/>
    <w:rsid w:val="000D374C"/>
    <w:rsid w:val="000D42AA"/>
    <w:rsid w:val="000D53F9"/>
    <w:rsid w:val="000D5CD5"/>
    <w:rsid w:val="000D6A5E"/>
    <w:rsid w:val="000D7B74"/>
    <w:rsid w:val="000E0E63"/>
    <w:rsid w:val="000E1155"/>
    <w:rsid w:val="000E157E"/>
    <w:rsid w:val="000E174F"/>
    <w:rsid w:val="000E1C18"/>
    <w:rsid w:val="000E2ADE"/>
    <w:rsid w:val="000E2B75"/>
    <w:rsid w:val="000E2C22"/>
    <w:rsid w:val="000E3B5E"/>
    <w:rsid w:val="000E42FE"/>
    <w:rsid w:val="000E5640"/>
    <w:rsid w:val="000E5E0B"/>
    <w:rsid w:val="000E63D2"/>
    <w:rsid w:val="000E7499"/>
    <w:rsid w:val="000E7B71"/>
    <w:rsid w:val="000E7ED7"/>
    <w:rsid w:val="000F0DD5"/>
    <w:rsid w:val="000F311A"/>
    <w:rsid w:val="000F3291"/>
    <w:rsid w:val="000F3D29"/>
    <w:rsid w:val="000F41F4"/>
    <w:rsid w:val="000F42E5"/>
    <w:rsid w:val="000F522D"/>
    <w:rsid w:val="000F566C"/>
    <w:rsid w:val="000F6A4F"/>
    <w:rsid w:val="000F774D"/>
    <w:rsid w:val="000F7C61"/>
    <w:rsid w:val="000F7F3F"/>
    <w:rsid w:val="0010079A"/>
    <w:rsid w:val="00100BDE"/>
    <w:rsid w:val="00100EF3"/>
    <w:rsid w:val="00101CFB"/>
    <w:rsid w:val="00102A1C"/>
    <w:rsid w:val="001030F5"/>
    <w:rsid w:val="0010390B"/>
    <w:rsid w:val="00103969"/>
    <w:rsid w:val="001050DA"/>
    <w:rsid w:val="00106338"/>
    <w:rsid w:val="00106F0C"/>
    <w:rsid w:val="00110126"/>
    <w:rsid w:val="00110BE2"/>
    <w:rsid w:val="0011391A"/>
    <w:rsid w:val="00114077"/>
    <w:rsid w:val="00114245"/>
    <w:rsid w:val="00114934"/>
    <w:rsid w:val="00114C92"/>
    <w:rsid w:val="001168B7"/>
    <w:rsid w:val="001168DF"/>
    <w:rsid w:val="00117479"/>
    <w:rsid w:val="0012003F"/>
    <w:rsid w:val="001201A2"/>
    <w:rsid w:val="00120812"/>
    <w:rsid w:val="001210D4"/>
    <w:rsid w:val="00121791"/>
    <w:rsid w:val="0012191D"/>
    <w:rsid w:val="0012245A"/>
    <w:rsid w:val="0012275A"/>
    <w:rsid w:val="001227E8"/>
    <w:rsid w:val="00122FAA"/>
    <w:rsid w:val="001238DE"/>
    <w:rsid w:val="00123A77"/>
    <w:rsid w:val="001248AD"/>
    <w:rsid w:val="0012501E"/>
    <w:rsid w:val="0012519F"/>
    <w:rsid w:val="00125209"/>
    <w:rsid w:val="0012582D"/>
    <w:rsid w:val="00125CF1"/>
    <w:rsid w:val="00126023"/>
    <w:rsid w:val="00126A0D"/>
    <w:rsid w:val="00126A83"/>
    <w:rsid w:val="00126AFB"/>
    <w:rsid w:val="00126E1B"/>
    <w:rsid w:val="00130130"/>
    <w:rsid w:val="001301AC"/>
    <w:rsid w:val="00130215"/>
    <w:rsid w:val="00130BB4"/>
    <w:rsid w:val="0013265C"/>
    <w:rsid w:val="001327A1"/>
    <w:rsid w:val="001334AF"/>
    <w:rsid w:val="001334ED"/>
    <w:rsid w:val="001336DC"/>
    <w:rsid w:val="001346FB"/>
    <w:rsid w:val="00135077"/>
    <w:rsid w:val="001359A0"/>
    <w:rsid w:val="00135E6A"/>
    <w:rsid w:val="001367E8"/>
    <w:rsid w:val="00136E4B"/>
    <w:rsid w:val="00137DD1"/>
    <w:rsid w:val="0014031F"/>
    <w:rsid w:val="001403C8"/>
    <w:rsid w:val="0014096A"/>
    <w:rsid w:val="00140AD3"/>
    <w:rsid w:val="00142E68"/>
    <w:rsid w:val="00143060"/>
    <w:rsid w:val="00143A83"/>
    <w:rsid w:val="001441A1"/>
    <w:rsid w:val="00144674"/>
    <w:rsid w:val="001448F9"/>
    <w:rsid w:val="00145C2B"/>
    <w:rsid w:val="00146A54"/>
    <w:rsid w:val="001475D7"/>
    <w:rsid w:val="00147CB6"/>
    <w:rsid w:val="00147D79"/>
    <w:rsid w:val="00150963"/>
    <w:rsid w:val="00150A93"/>
    <w:rsid w:val="00150D21"/>
    <w:rsid w:val="00151F8C"/>
    <w:rsid w:val="001527C3"/>
    <w:rsid w:val="001528A6"/>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5758C"/>
    <w:rsid w:val="001603A2"/>
    <w:rsid w:val="001605C1"/>
    <w:rsid w:val="00160FB5"/>
    <w:rsid w:val="0016119A"/>
    <w:rsid w:val="0016142B"/>
    <w:rsid w:val="00161499"/>
    <w:rsid w:val="001618D2"/>
    <w:rsid w:val="0016259D"/>
    <w:rsid w:val="0016286D"/>
    <w:rsid w:val="0016479A"/>
    <w:rsid w:val="00164E7E"/>
    <w:rsid w:val="0016508B"/>
    <w:rsid w:val="001650B8"/>
    <w:rsid w:val="0016516D"/>
    <w:rsid w:val="00165F32"/>
    <w:rsid w:val="0017027A"/>
    <w:rsid w:val="00170421"/>
    <w:rsid w:val="00170543"/>
    <w:rsid w:val="00170690"/>
    <w:rsid w:val="00170AE2"/>
    <w:rsid w:val="0017102C"/>
    <w:rsid w:val="00171087"/>
    <w:rsid w:val="00171E27"/>
    <w:rsid w:val="001727E6"/>
    <w:rsid w:val="001731A3"/>
    <w:rsid w:val="00173B1E"/>
    <w:rsid w:val="00173DB5"/>
    <w:rsid w:val="00174F8B"/>
    <w:rsid w:val="001751CC"/>
    <w:rsid w:val="00175577"/>
    <w:rsid w:val="00175723"/>
    <w:rsid w:val="00177DDF"/>
    <w:rsid w:val="00177E54"/>
    <w:rsid w:val="00182186"/>
    <w:rsid w:val="00182D90"/>
    <w:rsid w:val="00182F13"/>
    <w:rsid w:val="00183F39"/>
    <w:rsid w:val="001843D4"/>
    <w:rsid w:val="00184FB6"/>
    <w:rsid w:val="0018519D"/>
    <w:rsid w:val="00185F08"/>
    <w:rsid w:val="00186B18"/>
    <w:rsid w:val="00187976"/>
    <w:rsid w:val="0019028C"/>
    <w:rsid w:val="0019086A"/>
    <w:rsid w:val="00191BA5"/>
    <w:rsid w:val="001920A5"/>
    <w:rsid w:val="001931C1"/>
    <w:rsid w:val="00193491"/>
    <w:rsid w:val="00193516"/>
    <w:rsid w:val="00193CD3"/>
    <w:rsid w:val="00194385"/>
    <w:rsid w:val="00195353"/>
    <w:rsid w:val="00195BD8"/>
    <w:rsid w:val="00195EC3"/>
    <w:rsid w:val="00195ECF"/>
    <w:rsid w:val="001961C9"/>
    <w:rsid w:val="001962F6"/>
    <w:rsid w:val="001965ED"/>
    <w:rsid w:val="00197406"/>
    <w:rsid w:val="00197434"/>
    <w:rsid w:val="001A0172"/>
    <w:rsid w:val="001A01DA"/>
    <w:rsid w:val="001A08A9"/>
    <w:rsid w:val="001A29C1"/>
    <w:rsid w:val="001A3600"/>
    <w:rsid w:val="001A4725"/>
    <w:rsid w:val="001A4914"/>
    <w:rsid w:val="001A4A47"/>
    <w:rsid w:val="001A5517"/>
    <w:rsid w:val="001A7126"/>
    <w:rsid w:val="001A7DC3"/>
    <w:rsid w:val="001B0197"/>
    <w:rsid w:val="001B0248"/>
    <w:rsid w:val="001B072D"/>
    <w:rsid w:val="001B0D31"/>
    <w:rsid w:val="001B134A"/>
    <w:rsid w:val="001B13E6"/>
    <w:rsid w:val="001B185D"/>
    <w:rsid w:val="001B1B38"/>
    <w:rsid w:val="001B2FA9"/>
    <w:rsid w:val="001B3115"/>
    <w:rsid w:val="001B3893"/>
    <w:rsid w:val="001B461D"/>
    <w:rsid w:val="001B4909"/>
    <w:rsid w:val="001B5849"/>
    <w:rsid w:val="001B68D8"/>
    <w:rsid w:val="001B6AFB"/>
    <w:rsid w:val="001B6F88"/>
    <w:rsid w:val="001B7725"/>
    <w:rsid w:val="001C0C57"/>
    <w:rsid w:val="001C14C3"/>
    <w:rsid w:val="001C17B0"/>
    <w:rsid w:val="001C26C0"/>
    <w:rsid w:val="001C27CC"/>
    <w:rsid w:val="001C3089"/>
    <w:rsid w:val="001C317D"/>
    <w:rsid w:val="001C3FF5"/>
    <w:rsid w:val="001C4DAD"/>
    <w:rsid w:val="001C5E78"/>
    <w:rsid w:val="001C605F"/>
    <w:rsid w:val="001C64C2"/>
    <w:rsid w:val="001C6D99"/>
    <w:rsid w:val="001C74B4"/>
    <w:rsid w:val="001C7A59"/>
    <w:rsid w:val="001D0B72"/>
    <w:rsid w:val="001D1550"/>
    <w:rsid w:val="001D1E06"/>
    <w:rsid w:val="001D2C28"/>
    <w:rsid w:val="001D30D3"/>
    <w:rsid w:val="001D312D"/>
    <w:rsid w:val="001D3636"/>
    <w:rsid w:val="001D3781"/>
    <w:rsid w:val="001D46D0"/>
    <w:rsid w:val="001D4850"/>
    <w:rsid w:val="001D48E3"/>
    <w:rsid w:val="001D5196"/>
    <w:rsid w:val="001D64D3"/>
    <w:rsid w:val="001D6C48"/>
    <w:rsid w:val="001D6D25"/>
    <w:rsid w:val="001D7964"/>
    <w:rsid w:val="001D7E0A"/>
    <w:rsid w:val="001E0581"/>
    <w:rsid w:val="001E05E0"/>
    <w:rsid w:val="001E0A07"/>
    <w:rsid w:val="001E0B83"/>
    <w:rsid w:val="001E2A10"/>
    <w:rsid w:val="001E2DC8"/>
    <w:rsid w:val="001E3879"/>
    <w:rsid w:val="001E3FF0"/>
    <w:rsid w:val="001E4638"/>
    <w:rsid w:val="001E4804"/>
    <w:rsid w:val="001E54DA"/>
    <w:rsid w:val="001E5B38"/>
    <w:rsid w:val="001E5DCB"/>
    <w:rsid w:val="001E6DF9"/>
    <w:rsid w:val="001E70AA"/>
    <w:rsid w:val="001E76D0"/>
    <w:rsid w:val="001F0308"/>
    <w:rsid w:val="001F046D"/>
    <w:rsid w:val="001F13B4"/>
    <w:rsid w:val="001F1922"/>
    <w:rsid w:val="001F1EFE"/>
    <w:rsid w:val="001F1FB5"/>
    <w:rsid w:val="001F2531"/>
    <w:rsid w:val="001F2DA5"/>
    <w:rsid w:val="001F2F0A"/>
    <w:rsid w:val="001F393E"/>
    <w:rsid w:val="001F40D3"/>
    <w:rsid w:val="001F47D4"/>
    <w:rsid w:val="001F4A75"/>
    <w:rsid w:val="001F4A8D"/>
    <w:rsid w:val="001F55AB"/>
    <w:rsid w:val="001F6103"/>
    <w:rsid w:val="001F7231"/>
    <w:rsid w:val="001F769C"/>
    <w:rsid w:val="001F7882"/>
    <w:rsid w:val="001F7A7C"/>
    <w:rsid w:val="0020028B"/>
    <w:rsid w:val="0020057C"/>
    <w:rsid w:val="00200845"/>
    <w:rsid w:val="00200E50"/>
    <w:rsid w:val="0020109B"/>
    <w:rsid w:val="00201842"/>
    <w:rsid w:val="00202FA8"/>
    <w:rsid w:val="0020366C"/>
    <w:rsid w:val="00203F1A"/>
    <w:rsid w:val="002041EA"/>
    <w:rsid w:val="00204F98"/>
    <w:rsid w:val="00206528"/>
    <w:rsid w:val="002068CF"/>
    <w:rsid w:val="00206DE1"/>
    <w:rsid w:val="00207282"/>
    <w:rsid w:val="00207EFD"/>
    <w:rsid w:val="00210304"/>
    <w:rsid w:val="002103FA"/>
    <w:rsid w:val="00210C05"/>
    <w:rsid w:val="002115FC"/>
    <w:rsid w:val="0021165A"/>
    <w:rsid w:val="002116A6"/>
    <w:rsid w:val="002121E5"/>
    <w:rsid w:val="00212E27"/>
    <w:rsid w:val="00212EC8"/>
    <w:rsid w:val="00212F28"/>
    <w:rsid w:val="00213A09"/>
    <w:rsid w:val="00213DAA"/>
    <w:rsid w:val="00213F44"/>
    <w:rsid w:val="00214CEB"/>
    <w:rsid w:val="00215968"/>
    <w:rsid w:val="0021635E"/>
    <w:rsid w:val="00216397"/>
    <w:rsid w:val="002178A6"/>
    <w:rsid w:val="00220E05"/>
    <w:rsid w:val="0022112F"/>
    <w:rsid w:val="0022172E"/>
    <w:rsid w:val="00221F62"/>
    <w:rsid w:val="002227FB"/>
    <w:rsid w:val="002230CA"/>
    <w:rsid w:val="002230E4"/>
    <w:rsid w:val="002233E0"/>
    <w:rsid w:val="0022420D"/>
    <w:rsid w:val="00224B11"/>
    <w:rsid w:val="002257E4"/>
    <w:rsid w:val="0022585F"/>
    <w:rsid w:val="002258A1"/>
    <w:rsid w:val="00225972"/>
    <w:rsid w:val="00226551"/>
    <w:rsid w:val="00226876"/>
    <w:rsid w:val="00226BD4"/>
    <w:rsid w:val="002277CF"/>
    <w:rsid w:val="00231879"/>
    <w:rsid w:val="00231986"/>
    <w:rsid w:val="00231C43"/>
    <w:rsid w:val="00232DDD"/>
    <w:rsid w:val="00234404"/>
    <w:rsid w:val="00235558"/>
    <w:rsid w:val="00236178"/>
    <w:rsid w:val="0023673E"/>
    <w:rsid w:val="00236F55"/>
    <w:rsid w:val="0023783C"/>
    <w:rsid w:val="00237ECB"/>
    <w:rsid w:val="0024032E"/>
    <w:rsid w:val="002405EB"/>
    <w:rsid w:val="0024135F"/>
    <w:rsid w:val="0024189E"/>
    <w:rsid w:val="00242186"/>
    <w:rsid w:val="00243258"/>
    <w:rsid w:val="0024479E"/>
    <w:rsid w:val="002455EF"/>
    <w:rsid w:val="00245882"/>
    <w:rsid w:val="00245C10"/>
    <w:rsid w:val="00245FCA"/>
    <w:rsid w:val="00246D60"/>
    <w:rsid w:val="002472F2"/>
    <w:rsid w:val="00247C17"/>
    <w:rsid w:val="00250CF2"/>
    <w:rsid w:val="00251512"/>
    <w:rsid w:val="002515B1"/>
    <w:rsid w:val="00251658"/>
    <w:rsid w:val="00251F77"/>
    <w:rsid w:val="002521AC"/>
    <w:rsid w:val="00253659"/>
    <w:rsid w:val="002537EF"/>
    <w:rsid w:val="00254F4A"/>
    <w:rsid w:val="00255EA3"/>
    <w:rsid w:val="002563BF"/>
    <w:rsid w:val="0025720C"/>
    <w:rsid w:val="0025769E"/>
    <w:rsid w:val="0026062E"/>
    <w:rsid w:val="00261690"/>
    <w:rsid w:val="00261991"/>
    <w:rsid w:val="002621FF"/>
    <w:rsid w:val="002626CF"/>
    <w:rsid w:val="002635C5"/>
    <w:rsid w:val="002639DB"/>
    <w:rsid w:val="00263E71"/>
    <w:rsid w:val="002644D6"/>
    <w:rsid w:val="0026468D"/>
    <w:rsid w:val="002661F3"/>
    <w:rsid w:val="002674B3"/>
    <w:rsid w:val="002677F5"/>
    <w:rsid w:val="00267E9B"/>
    <w:rsid w:val="00271629"/>
    <w:rsid w:val="00271718"/>
    <w:rsid w:val="00271C2C"/>
    <w:rsid w:val="002722F5"/>
    <w:rsid w:val="00272474"/>
    <w:rsid w:val="00272801"/>
    <w:rsid w:val="00272BD2"/>
    <w:rsid w:val="00272CEB"/>
    <w:rsid w:val="00272E12"/>
    <w:rsid w:val="00272F4E"/>
    <w:rsid w:val="0027498F"/>
    <w:rsid w:val="00274A37"/>
    <w:rsid w:val="00274EE7"/>
    <w:rsid w:val="00275BF0"/>
    <w:rsid w:val="00275BF3"/>
    <w:rsid w:val="0027657D"/>
    <w:rsid w:val="002774CC"/>
    <w:rsid w:val="00277947"/>
    <w:rsid w:val="00277DE1"/>
    <w:rsid w:val="0028029C"/>
    <w:rsid w:val="0028055F"/>
    <w:rsid w:val="00280E3D"/>
    <w:rsid w:val="00281DBD"/>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917ED"/>
    <w:rsid w:val="00292710"/>
    <w:rsid w:val="00293570"/>
    <w:rsid w:val="00293778"/>
    <w:rsid w:val="0029383A"/>
    <w:rsid w:val="00293C2E"/>
    <w:rsid w:val="00293F6D"/>
    <w:rsid w:val="00294BA7"/>
    <w:rsid w:val="00294EEE"/>
    <w:rsid w:val="00295345"/>
    <w:rsid w:val="00295E7B"/>
    <w:rsid w:val="0029647B"/>
    <w:rsid w:val="0029785A"/>
    <w:rsid w:val="002A1115"/>
    <w:rsid w:val="002A18BB"/>
    <w:rsid w:val="002A24D7"/>
    <w:rsid w:val="002A2BC1"/>
    <w:rsid w:val="002A503A"/>
    <w:rsid w:val="002A5DE0"/>
    <w:rsid w:val="002A62EC"/>
    <w:rsid w:val="002A63A4"/>
    <w:rsid w:val="002A63B9"/>
    <w:rsid w:val="002A71A6"/>
    <w:rsid w:val="002A7805"/>
    <w:rsid w:val="002B0E1E"/>
    <w:rsid w:val="002B12C0"/>
    <w:rsid w:val="002B208E"/>
    <w:rsid w:val="002B2154"/>
    <w:rsid w:val="002B27B1"/>
    <w:rsid w:val="002B2C12"/>
    <w:rsid w:val="002B4758"/>
    <w:rsid w:val="002B4870"/>
    <w:rsid w:val="002B4DA6"/>
    <w:rsid w:val="002B54E2"/>
    <w:rsid w:val="002B5CF8"/>
    <w:rsid w:val="002B620A"/>
    <w:rsid w:val="002C0F91"/>
    <w:rsid w:val="002C1958"/>
    <w:rsid w:val="002C1AAB"/>
    <w:rsid w:val="002C28AC"/>
    <w:rsid w:val="002C2E4F"/>
    <w:rsid w:val="002C45EB"/>
    <w:rsid w:val="002C4A53"/>
    <w:rsid w:val="002C4C83"/>
    <w:rsid w:val="002C5571"/>
    <w:rsid w:val="002C5EB5"/>
    <w:rsid w:val="002C65C4"/>
    <w:rsid w:val="002C6B21"/>
    <w:rsid w:val="002C6E50"/>
    <w:rsid w:val="002C6F78"/>
    <w:rsid w:val="002C7DD7"/>
    <w:rsid w:val="002C7F6B"/>
    <w:rsid w:val="002C7FE0"/>
    <w:rsid w:val="002D178D"/>
    <w:rsid w:val="002D1919"/>
    <w:rsid w:val="002D1D8B"/>
    <w:rsid w:val="002D254F"/>
    <w:rsid w:val="002D3C08"/>
    <w:rsid w:val="002D4F03"/>
    <w:rsid w:val="002D5427"/>
    <w:rsid w:val="002D58BE"/>
    <w:rsid w:val="002D6F69"/>
    <w:rsid w:val="002E02EB"/>
    <w:rsid w:val="002E0978"/>
    <w:rsid w:val="002E11F2"/>
    <w:rsid w:val="002E188B"/>
    <w:rsid w:val="002E2A4A"/>
    <w:rsid w:val="002E2F17"/>
    <w:rsid w:val="002E3217"/>
    <w:rsid w:val="002E3612"/>
    <w:rsid w:val="002E37E7"/>
    <w:rsid w:val="002E3889"/>
    <w:rsid w:val="002E3FC2"/>
    <w:rsid w:val="002E4267"/>
    <w:rsid w:val="002E4DE1"/>
    <w:rsid w:val="002E4EDE"/>
    <w:rsid w:val="002E557E"/>
    <w:rsid w:val="002E56DE"/>
    <w:rsid w:val="002E6958"/>
    <w:rsid w:val="002E6C98"/>
    <w:rsid w:val="002E6E4E"/>
    <w:rsid w:val="002E7687"/>
    <w:rsid w:val="002F0564"/>
    <w:rsid w:val="002F072E"/>
    <w:rsid w:val="002F08A5"/>
    <w:rsid w:val="002F1E21"/>
    <w:rsid w:val="002F28F9"/>
    <w:rsid w:val="002F2FB3"/>
    <w:rsid w:val="002F3283"/>
    <w:rsid w:val="002F365D"/>
    <w:rsid w:val="002F3DAA"/>
    <w:rsid w:val="002F453E"/>
    <w:rsid w:val="002F45B3"/>
    <w:rsid w:val="002F46E5"/>
    <w:rsid w:val="002F4A93"/>
    <w:rsid w:val="002F6169"/>
    <w:rsid w:val="002F62A7"/>
    <w:rsid w:val="002F6406"/>
    <w:rsid w:val="002F7048"/>
    <w:rsid w:val="002F79D0"/>
    <w:rsid w:val="0030020B"/>
    <w:rsid w:val="00301549"/>
    <w:rsid w:val="00301862"/>
    <w:rsid w:val="00301DCB"/>
    <w:rsid w:val="00301F56"/>
    <w:rsid w:val="00302443"/>
    <w:rsid w:val="0030320F"/>
    <w:rsid w:val="00303E1B"/>
    <w:rsid w:val="00303F82"/>
    <w:rsid w:val="0030434B"/>
    <w:rsid w:val="00304C58"/>
    <w:rsid w:val="00304E72"/>
    <w:rsid w:val="00305885"/>
    <w:rsid w:val="00306353"/>
    <w:rsid w:val="003067C0"/>
    <w:rsid w:val="003071DC"/>
    <w:rsid w:val="003077B7"/>
    <w:rsid w:val="00307913"/>
    <w:rsid w:val="00310185"/>
    <w:rsid w:val="00310508"/>
    <w:rsid w:val="00310D4A"/>
    <w:rsid w:val="00311320"/>
    <w:rsid w:val="00311EAA"/>
    <w:rsid w:val="00312509"/>
    <w:rsid w:val="00313EBB"/>
    <w:rsid w:val="00314690"/>
    <w:rsid w:val="00314D78"/>
    <w:rsid w:val="00315FC6"/>
    <w:rsid w:val="0031635E"/>
    <w:rsid w:val="0031656B"/>
    <w:rsid w:val="00317642"/>
    <w:rsid w:val="00317767"/>
    <w:rsid w:val="00317D6E"/>
    <w:rsid w:val="00317DC1"/>
    <w:rsid w:val="0032048E"/>
    <w:rsid w:val="0032094C"/>
    <w:rsid w:val="0032100D"/>
    <w:rsid w:val="00321A0A"/>
    <w:rsid w:val="00321ACC"/>
    <w:rsid w:val="0032205E"/>
    <w:rsid w:val="00322300"/>
    <w:rsid w:val="003223AF"/>
    <w:rsid w:val="003224B8"/>
    <w:rsid w:val="00324249"/>
    <w:rsid w:val="003242F6"/>
    <w:rsid w:val="00324626"/>
    <w:rsid w:val="0032505F"/>
    <w:rsid w:val="003259FC"/>
    <w:rsid w:val="00326DEC"/>
    <w:rsid w:val="00326E97"/>
    <w:rsid w:val="00327084"/>
    <w:rsid w:val="003270DC"/>
    <w:rsid w:val="00327558"/>
    <w:rsid w:val="003275A8"/>
    <w:rsid w:val="00330F4E"/>
    <w:rsid w:val="00331092"/>
    <w:rsid w:val="003316FA"/>
    <w:rsid w:val="0033171E"/>
    <w:rsid w:val="00332021"/>
    <w:rsid w:val="00332F16"/>
    <w:rsid w:val="00334E75"/>
    <w:rsid w:val="00334E7F"/>
    <w:rsid w:val="00335361"/>
    <w:rsid w:val="00335689"/>
    <w:rsid w:val="00335C94"/>
    <w:rsid w:val="00335F65"/>
    <w:rsid w:val="00335FB5"/>
    <w:rsid w:val="003367EA"/>
    <w:rsid w:val="0034005C"/>
    <w:rsid w:val="00340456"/>
    <w:rsid w:val="003416BB"/>
    <w:rsid w:val="00341703"/>
    <w:rsid w:val="003426E8"/>
    <w:rsid w:val="003437B1"/>
    <w:rsid w:val="00343C7A"/>
    <w:rsid w:val="00344648"/>
    <w:rsid w:val="003451D4"/>
    <w:rsid w:val="00345600"/>
    <w:rsid w:val="00345B5B"/>
    <w:rsid w:val="003462E0"/>
    <w:rsid w:val="0034694F"/>
    <w:rsid w:val="003469CB"/>
    <w:rsid w:val="003474DF"/>
    <w:rsid w:val="0035062F"/>
    <w:rsid w:val="00350A6A"/>
    <w:rsid w:val="003513F1"/>
    <w:rsid w:val="00351690"/>
    <w:rsid w:val="00351F47"/>
    <w:rsid w:val="003528A4"/>
    <w:rsid w:val="003529DD"/>
    <w:rsid w:val="003536C8"/>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C3D"/>
    <w:rsid w:val="00361515"/>
    <w:rsid w:val="00361606"/>
    <w:rsid w:val="00361BD7"/>
    <w:rsid w:val="0036271C"/>
    <w:rsid w:val="003650E2"/>
    <w:rsid w:val="00365772"/>
    <w:rsid w:val="00366301"/>
    <w:rsid w:val="00366A8D"/>
    <w:rsid w:val="00367031"/>
    <w:rsid w:val="0036708E"/>
    <w:rsid w:val="003671A0"/>
    <w:rsid w:val="00367334"/>
    <w:rsid w:val="003673F4"/>
    <w:rsid w:val="003706F6"/>
    <w:rsid w:val="0037073A"/>
    <w:rsid w:val="0037130E"/>
    <w:rsid w:val="0037191E"/>
    <w:rsid w:val="00372819"/>
    <w:rsid w:val="0037364D"/>
    <w:rsid w:val="003738AD"/>
    <w:rsid w:val="003741DE"/>
    <w:rsid w:val="003749A3"/>
    <w:rsid w:val="00374D22"/>
    <w:rsid w:val="00374E0D"/>
    <w:rsid w:val="0037543B"/>
    <w:rsid w:val="00376A45"/>
    <w:rsid w:val="00376B11"/>
    <w:rsid w:val="00376C0F"/>
    <w:rsid w:val="00377F40"/>
    <w:rsid w:val="003800A7"/>
    <w:rsid w:val="0038109C"/>
    <w:rsid w:val="0038118B"/>
    <w:rsid w:val="00381B89"/>
    <w:rsid w:val="00382316"/>
    <w:rsid w:val="00382680"/>
    <w:rsid w:val="00382992"/>
    <w:rsid w:val="00382C55"/>
    <w:rsid w:val="00382E52"/>
    <w:rsid w:val="00383DF9"/>
    <w:rsid w:val="0038421A"/>
    <w:rsid w:val="003847EB"/>
    <w:rsid w:val="00384ACD"/>
    <w:rsid w:val="00384CBA"/>
    <w:rsid w:val="00385071"/>
    <w:rsid w:val="00385166"/>
    <w:rsid w:val="0038614B"/>
    <w:rsid w:val="00386335"/>
    <w:rsid w:val="0038680C"/>
    <w:rsid w:val="00386B81"/>
    <w:rsid w:val="00386ED8"/>
    <w:rsid w:val="00386F2E"/>
    <w:rsid w:val="003903EC"/>
    <w:rsid w:val="00390CB5"/>
    <w:rsid w:val="00390ED1"/>
    <w:rsid w:val="00391DBF"/>
    <w:rsid w:val="00392D2C"/>
    <w:rsid w:val="00392D98"/>
    <w:rsid w:val="00393E66"/>
    <w:rsid w:val="00394A92"/>
    <w:rsid w:val="00395074"/>
    <w:rsid w:val="00395B72"/>
    <w:rsid w:val="00395D4F"/>
    <w:rsid w:val="00395F3E"/>
    <w:rsid w:val="0039659E"/>
    <w:rsid w:val="00396884"/>
    <w:rsid w:val="00396C50"/>
    <w:rsid w:val="00397384"/>
    <w:rsid w:val="003A0E52"/>
    <w:rsid w:val="003A1CD6"/>
    <w:rsid w:val="003A25C7"/>
    <w:rsid w:val="003A2B81"/>
    <w:rsid w:val="003A2BF9"/>
    <w:rsid w:val="003A3260"/>
    <w:rsid w:val="003A3B92"/>
    <w:rsid w:val="003A554E"/>
    <w:rsid w:val="003A56B0"/>
    <w:rsid w:val="003A5DE8"/>
    <w:rsid w:val="003A60F9"/>
    <w:rsid w:val="003A6F7F"/>
    <w:rsid w:val="003B00D8"/>
    <w:rsid w:val="003B059E"/>
    <w:rsid w:val="003B15BC"/>
    <w:rsid w:val="003B1B6B"/>
    <w:rsid w:val="003B24B7"/>
    <w:rsid w:val="003B26AE"/>
    <w:rsid w:val="003B3525"/>
    <w:rsid w:val="003B392D"/>
    <w:rsid w:val="003B43D6"/>
    <w:rsid w:val="003B4B61"/>
    <w:rsid w:val="003B518B"/>
    <w:rsid w:val="003B6626"/>
    <w:rsid w:val="003B6859"/>
    <w:rsid w:val="003B6EDF"/>
    <w:rsid w:val="003C09D9"/>
    <w:rsid w:val="003C19E9"/>
    <w:rsid w:val="003C25AE"/>
    <w:rsid w:val="003C275C"/>
    <w:rsid w:val="003C2D0A"/>
    <w:rsid w:val="003C3355"/>
    <w:rsid w:val="003C340A"/>
    <w:rsid w:val="003C3DAD"/>
    <w:rsid w:val="003C3EB3"/>
    <w:rsid w:val="003C512A"/>
    <w:rsid w:val="003C5148"/>
    <w:rsid w:val="003C5567"/>
    <w:rsid w:val="003C5917"/>
    <w:rsid w:val="003C629C"/>
    <w:rsid w:val="003C6399"/>
    <w:rsid w:val="003C71BF"/>
    <w:rsid w:val="003C7CF3"/>
    <w:rsid w:val="003D0067"/>
    <w:rsid w:val="003D09A7"/>
    <w:rsid w:val="003D0CB7"/>
    <w:rsid w:val="003D0DA7"/>
    <w:rsid w:val="003D15DF"/>
    <w:rsid w:val="003D1B1E"/>
    <w:rsid w:val="003D23CD"/>
    <w:rsid w:val="003D27E8"/>
    <w:rsid w:val="003D324F"/>
    <w:rsid w:val="003D325F"/>
    <w:rsid w:val="003D3DF1"/>
    <w:rsid w:val="003D3F9B"/>
    <w:rsid w:val="003D458D"/>
    <w:rsid w:val="003D4642"/>
    <w:rsid w:val="003D4BE6"/>
    <w:rsid w:val="003D568A"/>
    <w:rsid w:val="003D5AFE"/>
    <w:rsid w:val="003D5BFA"/>
    <w:rsid w:val="003D5DDA"/>
    <w:rsid w:val="003D5F7D"/>
    <w:rsid w:val="003D6BFB"/>
    <w:rsid w:val="003D70E6"/>
    <w:rsid w:val="003D71AC"/>
    <w:rsid w:val="003D7378"/>
    <w:rsid w:val="003D74DA"/>
    <w:rsid w:val="003E0179"/>
    <w:rsid w:val="003E022C"/>
    <w:rsid w:val="003E0AD3"/>
    <w:rsid w:val="003E162D"/>
    <w:rsid w:val="003E1834"/>
    <w:rsid w:val="003E1C46"/>
    <w:rsid w:val="003E295B"/>
    <w:rsid w:val="003E29E2"/>
    <w:rsid w:val="003E2C3D"/>
    <w:rsid w:val="003E3932"/>
    <w:rsid w:val="003E4324"/>
    <w:rsid w:val="003E4A53"/>
    <w:rsid w:val="003E4C42"/>
    <w:rsid w:val="003E5923"/>
    <w:rsid w:val="003F0959"/>
    <w:rsid w:val="003F17F2"/>
    <w:rsid w:val="003F2021"/>
    <w:rsid w:val="003F2B9E"/>
    <w:rsid w:val="003F41D8"/>
    <w:rsid w:val="003F44C7"/>
    <w:rsid w:val="003F4B8F"/>
    <w:rsid w:val="003F53C9"/>
    <w:rsid w:val="003F59D5"/>
    <w:rsid w:val="003F65A1"/>
    <w:rsid w:val="003F703E"/>
    <w:rsid w:val="003F73B4"/>
    <w:rsid w:val="003F7DC4"/>
    <w:rsid w:val="004011B9"/>
    <w:rsid w:val="00401201"/>
    <w:rsid w:val="00401476"/>
    <w:rsid w:val="00401BB8"/>
    <w:rsid w:val="00401C87"/>
    <w:rsid w:val="00403353"/>
    <w:rsid w:val="004041F4"/>
    <w:rsid w:val="00404715"/>
    <w:rsid w:val="004049E2"/>
    <w:rsid w:val="00404C16"/>
    <w:rsid w:val="00404E8B"/>
    <w:rsid w:val="00405EA2"/>
    <w:rsid w:val="00406772"/>
    <w:rsid w:val="00406822"/>
    <w:rsid w:val="004074AC"/>
    <w:rsid w:val="00407C47"/>
    <w:rsid w:val="00410082"/>
    <w:rsid w:val="004117E2"/>
    <w:rsid w:val="00412653"/>
    <w:rsid w:val="00413258"/>
    <w:rsid w:val="004135E1"/>
    <w:rsid w:val="004137D9"/>
    <w:rsid w:val="004142BD"/>
    <w:rsid w:val="00414B15"/>
    <w:rsid w:val="00416DD8"/>
    <w:rsid w:val="0042002D"/>
    <w:rsid w:val="00420D6D"/>
    <w:rsid w:val="0042140A"/>
    <w:rsid w:val="0042179D"/>
    <w:rsid w:val="00422427"/>
    <w:rsid w:val="00423176"/>
    <w:rsid w:val="00423BCF"/>
    <w:rsid w:val="00424048"/>
    <w:rsid w:val="00424F4E"/>
    <w:rsid w:val="00424F56"/>
    <w:rsid w:val="004255E3"/>
    <w:rsid w:val="00425752"/>
    <w:rsid w:val="00425DF5"/>
    <w:rsid w:val="00427A98"/>
    <w:rsid w:val="004302A6"/>
    <w:rsid w:val="004305B2"/>
    <w:rsid w:val="00430AD7"/>
    <w:rsid w:val="00430C8D"/>
    <w:rsid w:val="00430F7F"/>
    <w:rsid w:val="00431993"/>
    <w:rsid w:val="00431ADE"/>
    <w:rsid w:val="00431B1E"/>
    <w:rsid w:val="00431D8B"/>
    <w:rsid w:val="00432366"/>
    <w:rsid w:val="00432D0B"/>
    <w:rsid w:val="00433E95"/>
    <w:rsid w:val="00433F30"/>
    <w:rsid w:val="0043684E"/>
    <w:rsid w:val="0043710F"/>
    <w:rsid w:val="00437690"/>
    <w:rsid w:val="00437BE8"/>
    <w:rsid w:val="00440710"/>
    <w:rsid w:val="00442C1B"/>
    <w:rsid w:val="00443917"/>
    <w:rsid w:val="00444742"/>
    <w:rsid w:val="00444EAD"/>
    <w:rsid w:val="004452D3"/>
    <w:rsid w:val="00445777"/>
    <w:rsid w:val="004457DF"/>
    <w:rsid w:val="004460E6"/>
    <w:rsid w:val="004472F0"/>
    <w:rsid w:val="00447C7D"/>
    <w:rsid w:val="00447FBA"/>
    <w:rsid w:val="00450109"/>
    <w:rsid w:val="00450725"/>
    <w:rsid w:val="0045074D"/>
    <w:rsid w:val="0045102A"/>
    <w:rsid w:val="00451124"/>
    <w:rsid w:val="00451D97"/>
    <w:rsid w:val="0045294C"/>
    <w:rsid w:val="00452AEC"/>
    <w:rsid w:val="004530B7"/>
    <w:rsid w:val="0045313D"/>
    <w:rsid w:val="00453563"/>
    <w:rsid w:val="00455550"/>
    <w:rsid w:val="00455845"/>
    <w:rsid w:val="004559AA"/>
    <w:rsid w:val="00455BC8"/>
    <w:rsid w:val="00455C06"/>
    <w:rsid w:val="00456A7A"/>
    <w:rsid w:val="00456F91"/>
    <w:rsid w:val="00457712"/>
    <w:rsid w:val="004579FB"/>
    <w:rsid w:val="00457D18"/>
    <w:rsid w:val="0046028C"/>
    <w:rsid w:val="004602F2"/>
    <w:rsid w:val="004608AF"/>
    <w:rsid w:val="00460D53"/>
    <w:rsid w:val="00461159"/>
    <w:rsid w:val="00461766"/>
    <w:rsid w:val="004623E3"/>
    <w:rsid w:val="0046291B"/>
    <w:rsid w:val="004630FD"/>
    <w:rsid w:val="004639CD"/>
    <w:rsid w:val="00464FB6"/>
    <w:rsid w:val="00465677"/>
    <w:rsid w:val="004662A2"/>
    <w:rsid w:val="004670D0"/>
    <w:rsid w:val="004671B4"/>
    <w:rsid w:val="0046724B"/>
    <w:rsid w:val="0047023D"/>
    <w:rsid w:val="0047190C"/>
    <w:rsid w:val="00471BB8"/>
    <w:rsid w:val="00472325"/>
    <w:rsid w:val="00472562"/>
    <w:rsid w:val="004739FE"/>
    <w:rsid w:val="00473BA5"/>
    <w:rsid w:val="00474120"/>
    <w:rsid w:val="004749F9"/>
    <w:rsid w:val="00474B9B"/>
    <w:rsid w:val="00474F00"/>
    <w:rsid w:val="0047576E"/>
    <w:rsid w:val="004757F3"/>
    <w:rsid w:val="00475C30"/>
    <w:rsid w:val="00476226"/>
    <w:rsid w:val="00476C31"/>
    <w:rsid w:val="00476CE2"/>
    <w:rsid w:val="00477E55"/>
    <w:rsid w:val="00477F1B"/>
    <w:rsid w:val="00480140"/>
    <w:rsid w:val="0048025B"/>
    <w:rsid w:val="004803E0"/>
    <w:rsid w:val="00480A9A"/>
    <w:rsid w:val="00481660"/>
    <w:rsid w:val="00481899"/>
    <w:rsid w:val="00481CB6"/>
    <w:rsid w:val="004823B4"/>
    <w:rsid w:val="00482466"/>
    <w:rsid w:val="004830D3"/>
    <w:rsid w:val="0048338C"/>
    <w:rsid w:val="00485B1F"/>
    <w:rsid w:val="00485F89"/>
    <w:rsid w:val="00486951"/>
    <w:rsid w:val="004870E2"/>
    <w:rsid w:val="004902D4"/>
    <w:rsid w:val="0049061C"/>
    <w:rsid w:val="00491013"/>
    <w:rsid w:val="004910AE"/>
    <w:rsid w:val="004915E0"/>
    <w:rsid w:val="004919EF"/>
    <w:rsid w:val="00491D9F"/>
    <w:rsid w:val="00491ED5"/>
    <w:rsid w:val="004924C5"/>
    <w:rsid w:val="00492702"/>
    <w:rsid w:val="00492778"/>
    <w:rsid w:val="004929E5"/>
    <w:rsid w:val="00492B23"/>
    <w:rsid w:val="00492E9D"/>
    <w:rsid w:val="00493D62"/>
    <w:rsid w:val="004955BB"/>
    <w:rsid w:val="004959B5"/>
    <w:rsid w:val="00495DB4"/>
    <w:rsid w:val="00495F24"/>
    <w:rsid w:val="00495F73"/>
    <w:rsid w:val="004960B6"/>
    <w:rsid w:val="00496D3E"/>
    <w:rsid w:val="004977CF"/>
    <w:rsid w:val="00497FB2"/>
    <w:rsid w:val="004A0014"/>
    <w:rsid w:val="004A068C"/>
    <w:rsid w:val="004A0763"/>
    <w:rsid w:val="004A3492"/>
    <w:rsid w:val="004A3C82"/>
    <w:rsid w:val="004A3D6C"/>
    <w:rsid w:val="004A441F"/>
    <w:rsid w:val="004A4909"/>
    <w:rsid w:val="004A66B0"/>
    <w:rsid w:val="004A721D"/>
    <w:rsid w:val="004A7A53"/>
    <w:rsid w:val="004B0AD6"/>
    <w:rsid w:val="004B0F93"/>
    <w:rsid w:val="004B1AC0"/>
    <w:rsid w:val="004B1BDD"/>
    <w:rsid w:val="004B1C15"/>
    <w:rsid w:val="004B1E8A"/>
    <w:rsid w:val="004B2272"/>
    <w:rsid w:val="004B2F5C"/>
    <w:rsid w:val="004B38F7"/>
    <w:rsid w:val="004B3E8C"/>
    <w:rsid w:val="004B6609"/>
    <w:rsid w:val="004B6677"/>
    <w:rsid w:val="004B6750"/>
    <w:rsid w:val="004B7534"/>
    <w:rsid w:val="004C19AE"/>
    <w:rsid w:val="004C1A9D"/>
    <w:rsid w:val="004C256C"/>
    <w:rsid w:val="004C2B2E"/>
    <w:rsid w:val="004C2E99"/>
    <w:rsid w:val="004C52E6"/>
    <w:rsid w:val="004C5729"/>
    <w:rsid w:val="004C57B7"/>
    <w:rsid w:val="004C5AE4"/>
    <w:rsid w:val="004C60F1"/>
    <w:rsid w:val="004C682A"/>
    <w:rsid w:val="004C79D7"/>
    <w:rsid w:val="004D0C4D"/>
    <w:rsid w:val="004D1992"/>
    <w:rsid w:val="004D1A5E"/>
    <w:rsid w:val="004D2067"/>
    <w:rsid w:val="004D23D4"/>
    <w:rsid w:val="004D2E9D"/>
    <w:rsid w:val="004D3913"/>
    <w:rsid w:val="004D3C42"/>
    <w:rsid w:val="004D3E8B"/>
    <w:rsid w:val="004D3F58"/>
    <w:rsid w:val="004D4536"/>
    <w:rsid w:val="004D5692"/>
    <w:rsid w:val="004D6F88"/>
    <w:rsid w:val="004D7AD2"/>
    <w:rsid w:val="004E0401"/>
    <w:rsid w:val="004E0D93"/>
    <w:rsid w:val="004E0E35"/>
    <w:rsid w:val="004E0E41"/>
    <w:rsid w:val="004E26DB"/>
    <w:rsid w:val="004E28EC"/>
    <w:rsid w:val="004E2CC1"/>
    <w:rsid w:val="004E3025"/>
    <w:rsid w:val="004E3586"/>
    <w:rsid w:val="004E36BB"/>
    <w:rsid w:val="004E3860"/>
    <w:rsid w:val="004E3B3C"/>
    <w:rsid w:val="004E3DBD"/>
    <w:rsid w:val="004E42B5"/>
    <w:rsid w:val="004E4BC8"/>
    <w:rsid w:val="004E4CC5"/>
    <w:rsid w:val="004E4ECF"/>
    <w:rsid w:val="004E5E88"/>
    <w:rsid w:val="004E61C1"/>
    <w:rsid w:val="004E6228"/>
    <w:rsid w:val="004E6F54"/>
    <w:rsid w:val="004E7E65"/>
    <w:rsid w:val="004E7FE3"/>
    <w:rsid w:val="004F0386"/>
    <w:rsid w:val="004F1713"/>
    <w:rsid w:val="004F1BA7"/>
    <w:rsid w:val="004F1E1C"/>
    <w:rsid w:val="004F1F0C"/>
    <w:rsid w:val="004F2296"/>
    <w:rsid w:val="004F3912"/>
    <w:rsid w:val="004F3C7B"/>
    <w:rsid w:val="004F4772"/>
    <w:rsid w:val="004F63C8"/>
    <w:rsid w:val="004F6D44"/>
    <w:rsid w:val="004F6F75"/>
    <w:rsid w:val="004F70CE"/>
    <w:rsid w:val="004F72C7"/>
    <w:rsid w:val="00500736"/>
    <w:rsid w:val="00502DD5"/>
    <w:rsid w:val="00503316"/>
    <w:rsid w:val="00503A04"/>
    <w:rsid w:val="005048E5"/>
    <w:rsid w:val="00505F80"/>
    <w:rsid w:val="005061F6"/>
    <w:rsid w:val="00506384"/>
    <w:rsid w:val="005071CC"/>
    <w:rsid w:val="0050770E"/>
    <w:rsid w:val="00510778"/>
    <w:rsid w:val="00511185"/>
    <w:rsid w:val="00511220"/>
    <w:rsid w:val="00511EB5"/>
    <w:rsid w:val="00512B07"/>
    <w:rsid w:val="005138EF"/>
    <w:rsid w:val="00513D14"/>
    <w:rsid w:val="005141E6"/>
    <w:rsid w:val="005143A1"/>
    <w:rsid w:val="005144F3"/>
    <w:rsid w:val="005146C1"/>
    <w:rsid w:val="00514A82"/>
    <w:rsid w:val="00514D38"/>
    <w:rsid w:val="00515071"/>
    <w:rsid w:val="00515D05"/>
    <w:rsid w:val="005164DD"/>
    <w:rsid w:val="00516EA4"/>
    <w:rsid w:val="00516F98"/>
    <w:rsid w:val="00517447"/>
    <w:rsid w:val="005179F3"/>
    <w:rsid w:val="00517C79"/>
    <w:rsid w:val="00517ED1"/>
    <w:rsid w:val="005204CD"/>
    <w:rsid w:val="005204F9"/>
    <w:rsid w:val="00520892"/>
    <w:rsid w:val="00520B60"/>
    <w:rsid w:val="00520BEA"/>
    <w:rsid w:val="00521A96"/>
    <w:rsid w:val="005237DD"/>
    <w:rsid w:val="0052391C"/>
    <w:rsid w:val="00523A6A"/>
    <w:rsid w:val="005247B3"/>
    <w:rsid w:val="0052484F"/>
    <w:rsid w:val="0052564B"/>
    <w:rsid w:val="00525BB0"/>
    <w:rsid w:val="00525D3F"/>
    <w:rsid w:val="00525DDE"/>
    <w:rsid w:val="00527B42"/>
    <w:rsid w:val="00530D12"/>
    <w:rsid w:val="005314A3"/>
    <w:rsid w:val="00531949"/>
    <w:rsid w:val="0053196D"/>
    <w:rsid w:val="00531BC6"/>
    <w:rsid w:val="005329D0"/>
    <w:rsid w:val="0053312F"/>
    <w:rsid w:val="00533FD2"/>
    <w:rsid w:val="00534512"/>
    <w:rsid w:val="00534671"/>
    <w:rsid w:val="00534F54"/>
    <w:rsid w:val="005366C3"/>
    <w:rsid w:val="00536748"/>
    <w:rsid w:val="0053690F"/>
    <w:rsid w:val="005369EC"/>
    <w:rsid w:val="00537163"/>
    <w:rsid w:val="00537714"/>
    <w:rsid w:val="00537B30"/>
    <w:rsid w:val="00537DCB"/>
    <w:rsid w:val="00537FC8"/>
    <w:rsid w:val="00540316"/>
    <w:rsid w:val="00540D57"/>
    <w:rsid w:val="0054135D"/>
    <w:rsid w:val="00542AC7"/>
    <w:rsid w:val="00542D1D"/>
    <w:rsid w:val="00543643"/>
    <w:rsid w:val="00544E01"/>
    <w:rsid w:val="0054527E"/>
    <w:rsid w:val="005469AB"/>
    <w:rsid w:val="005479AE"/>
    <w:rsid w:val="00547B03"/>
    <w:rsid w:val="00547E51"/>
    <w:rsid w:val="005518F6"/>
    <w:rsid w:val="00552B2C"/>
    <w:rsid w:val="005533D4"/>
    <w:rsid w:val="00553E31"/>
    <w:rsid w:val="00553FEF"/>
    <w:rsid w:val="0055420E"/>
    <w:rsid w:val="00554D2F"/>
    <w:rsid w:val="00554E1C"/>
    <w:rsid w:val="0055554D"/>
    <w:rsid w:val="00555901"/>
    <w:rsid w:val="00555BA1"/>
    <w:rsid w:val="0055676B"/>
    <w:rsid w:val="005568E4"/>
    <w:rsid w:val="00556EB4"/>
    <w:rsid w:val="0056081D"/>
    <w:rsid w:val="005608FC"/>
    <w:rsid w:val="00560AE2"/>
    <w:rsid w:val="0056169C"/>
    <w:rsid w:val="00561BBD"/>
    <w:rsid w:val="00561FBF"/>
    <w:rsid w:val="00562103"/>
    <w:rsid w:val="005629F4"/>
    <w:rsid w:val="00563272"/>
    <w:rsid w:val="005641A5"/>
    <w:rsid w:val="00564408"/>
    <w:rsid w:val="00565B19"/>
    <w:rsid w:val="00566974"/>
    <w:rsid w:val="00566E96"/>
    <w:rsid w:val="005671D3"/>
    <w:rsid w:val="005671EF"/>
    <w:rsid w:val="00567470"/>
    <w:rsid w:val="00567D86"/>
    <w:rsid w:val="00570621"/>
    <w:rsid w:val="00571EC2"/>
    <w:rsid w:val="00572EDF"/>
    <w:rsid w:val="00573624"/>
    <w:rsid w:val="005737A9"/>
    <w:rsid w:val="00573DD3"/>
    <w:rsid w:val="00574171"/>
    <w:rsid w:val="00574487"/>
    <w:rsid w:val="0057691C"/>
    <w:rsid w:val="0057693F"/>
    <w:rsid w:val="00580563"/>
    <w:rsid w:val="00581FCB"/>
    <w:rsid w:val="0058229E"/>
    <w:rsid w:val="00583472"/>
    <w:rsid w:val="00583CF1"/>
    <w:rsid w:val="00584EFE"/>
    <w:rsid w:val="005855F5"/>
    <w:rsid w:val="00585804"/>
    <w:rsid w:val="00586E7A"/>
    <w:rsid w:val="005879E5"/>
    <w:rsid w:val="005901DB"/>
    <w:rsid w:val="005904E0"/>
    <w:rsid w:val="00590B54"/>
    <w:rsid w:val="0059127D"/>
    <w:rsid w:val="00591645"/>
    <w:rsid w:val="00591F24"/>
    <w:rsid w:val="00592319"/>
    <w:rsid w:val="0059321E"/>
    <w:rsid w:val="00593296"/>
    <w:rsid w:val="0059399E"/>
    <w:rsid w:val="00593A00"/>
    <w:rsid w:val="00594060"/>
    <w:rsid w:val="0059489B"/>
    <w:rsid w:val="00595398"/>
    <w:rsid w:val="005963D8"/>
    <w:rsid w:val="005965F7"/>
    <w:rsid w:val="00596D4F"/>
    <w:rsid w:val="005972FF"/>
    <w:rsid w:val="005975F4"/>
    <w:rsid w:val="005979D3"/>
    <w:rsid w:val="00597D16"/>
    <w:rsid w:val="00597E0D"/>
    <w:rsid w:val="005A1152"/>
    <w:rsid w:val="005A1FC2"/>
    <w:rsid w:val="005A2A46"/>
    <w:rsid w:val="005A3421"/>
    <w:rsid w:val="005A3436"/>
    <w:rsid w:val="005A35AD"/>
    <w:rsid w:val="005A3F1F"/>
    <w:rsid w:val="005A42AC"/>
    <w:rsid w:val="005A443A"/>
    <w:rsid w:val="005A44A2"/>
    <w:rsid w:val="005A4501"/>
    <w:rsid w:val="005A450C"/>
    <w:rsid w:val="005A5CB3"/>
    <w:rsid w:val="005A73DE"/>
    <w:rsid w:val="005A767A"/>
    <w:rsid w:val="005B08A9"/>
    <w:rsid w:val="005B097B"/>
    <w:rsid w:val="005B0BBE"/>
    <w:rsid w:val="005B0FA2"/>
    <w:rsid w:val="005B1069"/>
    <w:rsid w:val="005B10F7"/>
    <w:rsid w:val="005B1BD8"/>
    <w:rsid w:val="005B1C38"/>
    <w:rsid w:val="005B201C"/>
    <w:rsid w:val="005B2CF4"/>
    <w:rsid w:val="005B3674"/>
    <w:rsid w:val="005B397D"/>
    <w:rsid w:val="005B3B17"/>
    <w:rsid w:val="005B3F19"/>
    <w:rsid w:val="005B404B"/>
    <w:rsid w:val="005B4065"/>
    <w:rsid w:val="005B466A"/>
    <w:rsid w:val="005B5855"/>
    <w:rsid w:val="005B5DCE"/>
    <w:rsid w:val="005B7AC0"/>
    <w:rsid w:val="005B7FB6"/>
    <w:rsid w:val="005C007F"/>
    <w:rsid w:val="005C0FA1"/>
    <w:rsid w:val="005C11C0"/>
    <w:rsid w:val="005C1460"/>
    <w:rsid w:val="005C22F0"/>
    <w:rsid w:val="005C377B"/>
    <w:rsid w:val="005C3F42"/>
    <w:rsid w:val="005C4360"/>
    <w:rsid w:val="005C4853"/>
    <w:rsid w:val="005C553A"/>
    <w:rsid w:val="005C659F"/>
    <w:rsid w:val="005C72C8"/>
    <w:rsid w:val="005C7DF7"/>
    <w:rsid w:val="005D097C"/>
    <w:rsid w:val="005D0B5D"/>
    <w:rsid w:val="005D2969"/>
    <w:rsid w:val="005D29AB"/>
    <w:rsid w:val="005D3840"/>
    <w:rsid w:val="005D40BB"/>
    <w:rsid w:val="005D51C5"/>
    <w:rsid w:val="005D5A01"/>
    <w:rsid w:val="005D5E5A"/>
    <w:rsid w:val="005D6717"/>
    <w:rsid w:val="005D72A6"/>
    <w:rsid w:val="005E023A"/>
    <w:rsid w:val="005E0FE9"/>
    <w:rsid w:val="005E12CD"/>
    <w:rsid w:val="005E167C"/>
    <w:rsid w:val="005E1830"/>
    <w:rsid w:val="005E1D75"/>
    <w:rsid w:val="005E203B"/>
    <w:rsid w:val="005E258B"/>
    <w:rsid w:val="005E3530"/>
    <w:rsid w:val="005E3B19"/>
    <w:rsid w:val="005E3F2A"/>
    <w:rsid w:val="005E404E"/>
    <w:rsid w:val="005E4070"/>
    <w:rsid w:val="005E4362"/>
    <w:rsid w:val="005E44DA"/>
    <w:rsid w:val="005E518E"/>
    <w:rsid w:val="005E5859"/>
    <w:rsid w:val="005E5DC8"/>
    <w:rsid w:val="005E68E1"/>
    <w:rsid w:val="005E6B27"/>
    <w:rsid w:val="005E7345"/>
    <w:rsid w:val="005E7B7A"/>
    <w:rsid w:val="005F0308"/>
    <w:rsid w:val="005F052B"/>
    <w:rsid w:val="005F165F"/>
    <w:rsid w:val="005F295E"/>
    <w:rsid w:val="005F358C"/>
    <w:rsid w:val="005F3B42"/>
    <w:rsid w:val="005F3E29"/>
    <w:rsid w:val="005F4266"/>
    <w:rsid w:val="005F5655"/>
    <w:rsid w:val="005F56FC"/>
    <w:rsid w:val="005F589C"/>
    <w:rsid w:val="005F59B6"/>
    <w:rsid w:val="005F6258"/>
    <w:rsid w:val="005F6676"/>
    <w:rsid w:val="005F6948"/>
    <w:rsid w:val="005F760B"/>
    <w:rsid w:val="00600094"/>
    <w:rsid w:val="00600D4D"/>
    <w:rsid w:val="00600E12"/>
    <w:rsid w:val="00601E83"/>
    <w:rsid w:val="006026D0"/>
    <w:rsid w:val="0060294B"/>
    <w:rsid w:val="00602C5A"/>
    <w:rsid w:val="00603D9A"/>
    <w:rsid w:val="006043E1"/>
    <w:rsid w:val="0060483B"/>
    <w:rsid w:val="00605182"/>
    <w:rsid w:val="00605A62"/>
    <w:rsid w:val="00605B72"/>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D1A"/>
    <w:rsid w:val="00613869"/>
    <w:rsid w:val="00613DFC"/>
    <w:rsid w:val="00613E13"/>
    <w:rsid w:val="00614B4F"/>
    <w:rsid w:val="00614DC9"/>
    <w:rsid w:val="00614E5F"/>
    <w:rsid w:val="006151FE"/>
    <w:rsid w:val="006157A8"/>
    <w:rsid w:val="006208DB"/>
    <w:rsid w:val="00620F2B"/>
    <w:rsid w:val="0062185C"/>
    <w:rsid w:val="00621B05"/>
    <w:rsid w:val="00621C3A"/>
    <w:rsid w:val="00621FA6"/>
    <w:rsid w:val="00622ACC"/>
    <w:rsid w:val="0062357C"/>
    <w:rsid w:val="006253EA"/>
    <w:rsid w:val="00625883"/>
    <w:rsid w:val="00626163"/>
    <w:rsid w:val="0062619D"/>
    <w:rsid w:val="00626813"/>
    <w:rsid w:val="006269C2"/>
    <w:rsid w:val="00626D1C"/>
    <w:rsid w:val="00626DEA"/>
    <w:rsid w:val="006305EC"/>
    <w:rsid w:val="006306B9"/>
    <w:rsid w:val="006307B0"/>
    <w:rsid w:val="006308A2"/>
    <w:rsid w:val="00630E36"/>
    <w:rsid w:val="00631223"/>
    <w:rsid w:val="00631739"/>
    <w:rsid w:val="00632220"/>
    <w:rsid w:val="00632298"/>
    <w:rsid w:val="0063255B"/>
    <w:rsid w:val="0063349C"/>
    <w:rsid w:val="00633DFE"/>
    <w:rsid w:val="00634479"/>
    <w:rsid w:val="00634500"/>
    <w:rsid w:val="00637E12"/>
    <w:rsid w:val="006406F7"/>
    <w:rsid w:val="00640A84"/>
    <w:rsid w:val="00640C8D"/>
    <w:rsid w:val="00640F45"/>
    <w:rsid w:val="006413BC"/>
    <w:rsid w:val="00641745"/>
    <w:rsid w:val="00643740"/>
    <w:rsid w:val="006446ED"/>
    <w:rsid w:val="006451A3"/>
    <w:rsid w:val="00646238"/>
    <w:rsid w:val="006468DF"/>
    <w:rsid w:val="00646B9B"/>
    <w:rsid w:val="006476C8"/>
    <w:rsid w:val="006500C1"/>
    <w:rsid w:val="00650F0B"/>
    <w:rsid w:val="0065299A"/>
    <w:rsid w:val="0065349A"/>
    <w:rsid w:val="00653BA8"/>
    <w:rsid w:val="0065429D"/>
    <w:rsid w:val="0065442D"/>
    <w:rsid w:val="00654948"/>
    <w:rsid w:val="00654E9A"/>
    <w:rsid w:val="0065587E"/>
    <w:rsid w:val="00655B16"/>
    <w:rsid w:val="00655E19"/>
    <w:rsid w:val="00655E36"/>
    <w:rsid w:val="00655F7E"/>
    <w:rsid w:val="00656699"/>
    <w:rsid w:val="00656B9E"/>
    <w:rsid w:val="00656C79"/>
    <w:rsid w:val="00660215"/>
    <w:rsid w:val="00660CB2"/>
    <w:rsid w:val="00660D46"/>
    <w:rsid w:val="0066190A"/>
    <w:rsid w:val="00662272"/>
    <w:rsid w:val="00662FA1"/>
    <w:rsid w:val="006630F7"/>
    <w:rsid w:val="00663B14"/>
    <w:rsid w:val="00665298"/>
    <w:rsid w:val="00665A15"/>
    <w:rsid w:val="00665A69"/>
    <w:rsid w:val="00665B2B"/>
    <w:rsid w:val="00665C04"/>
    <w:rsid w:val="00665D00"/>
    <w:rsid w:val="00665F96"/>
    <w:rsid w:val="006662E0"/>
    <w:rsid w:val="00666C60"/>
    <w:rsid w:val="006677F6"/>
    <w:rsid w:val="0067056A"/>
    <w:rsid w:val="00670A2A"/>
    <w:rsid w:val="006720C6"/>
    <w:rsid w:val="00672AAB"/>
    <w:rsid w:val="00673428"/>
    <w:rsid w:val="00673E79"/>
    <w:rsid w:val="00673F6B"/>
    <w:rsid w:val="00674629"/>
    <w:rsid w:val="006749FF"/>
    <w:rsid w:val="00675059"/>
    <w:rsid w:val="006755DD"/>
    <w:rsid w:val="0067575E"/>
    <w:rsid w:val="00676132"/>
    <w:rsid w:val="006768DA"/>
    <w:rsid w:val="00677312"/>
    <w:rsid w:val="0067782E"/>
    <w:rsid w:val="006801D1"/>
    <w:rsid w:val="00680453"/>
    <w:rsid w:val="00680B03"/>
    <w:rsid w:val="00680C7B"/>
    <w:rsid w:val="0068197A"/>
    <w:rsid w:val="00681D80"/>
    <w:rsid w:val="00681FE4"/>
    <w:rsid w:val="00681FF8"/>
    <w:rsid w:val="00682873"/>
    <w:rsid w:val="00682D31"/>
    <w:rsid w:val="00683001"/>
    <w:rsid w:val="00683216"/>
    <w:rsid w:val="00683332"/>
    <w:rsid w:val="006834CB"/>
    <w:rsid w:val="00683BB4"/>
    <w:rsid w:val="0068461B"/>
    <w:rsid w:val="00684A94"/>
    <w:rsid w:val="00684F04"/>
    <w:rsid w:val="00685019"/>
    <w:rsid w:val="00685785"/>
    <w:rsid w:val="006864B2"/>
    <w:rsid w:val="00687AD7"/>
    <w:rsid w:val="00687BA7"/>
    <w:rsid w:val="00687BAB"/>
    <w:rsid w:val="00690455"/>
    <w:rsid w:val="00690707"/>
    <w:rsid w:val="006907E7"/>
    <w:rsid w:val="0069144D"/>
    <w:rsid w:val="00692E79"/>
    <w:rsid w:val="006931A1"/>
    <w:rsid w:val="006933B6"/>
    <w:rsid w:val="006933D4"/>
    <w:rsid w:val="006936A8"/>
    <w:rsid w:val="00693B64"/>
    <w:rsid w:val="00694B58"/>
    <w:rsid w:val="006951DB"/>
    <w:rsid w:val="00695C58"/>
    <w:rsid w:val="00696D9D"/>
    <w:rsid w:val="00696E4F"/>
    <w:rsid w:val="00697873"/>
    <w:rsid w:val="006978FE"/>
    <w:rsid w:val="006A0DAD"/>
    <w:rsid w:val="006A1752"/>
    <w:rsid w:val="006A21F7"/>
    <w:rsid w:val="006A24FB"/>
    <w:rsid w:val="006A2A0F"/>
    <w:rsid w:val="006A392A"/>
    <w:rsid w:val="006A3A5F"/>
    <w:rsid w:val="006A3C73"/>
    <w:rsid w:val="006A3FB1"/>
    <w:rsid w:val="006A4C0E"/>
    <w:rsid w:val="006A5133"/>
    <w:rsid w:val="006A527B"/>
    <w:rsid w:val="006A5BC8"/>
    <w:rsid w:val="006A5E35"/>
    <w:rsid w:val="006A6BCC"/>
    <w:rsid w:val="006A6D47"/>
    <w:rsid w:val="006A705B"/>
    <w:rsid w:val="006A74B5"/>
    <w:rsid w:val="006A77CE"/>
    <w:rsid w:val="006B0C39"/>
    <w:rsid w:val="006B10FF"/>
    <w:rsid w:val="006B250C"/>
    <w:rsid w:val="006B27EB"/>
    <w:rsid w:val="006B3BD0"/>
    <w:rsid w:val="006B3CEF"/>
    <w:rsid w:val="006B3D6E"/>
    <w:rsid w:val="006B4AE5"/>
    <w:rsid w:val="006B4E5A"/>
    <w:rsid w:val="006B4EAA"/>
    <w:rsid w:val="006B50F9"/>
    <w:rsid w:val="006B5A79"/>
    <w:rsid w:val="006B60DE"/>
    <w:rsid w:val="006B61B3"/>
    <w:rsid w:val="006B6BBD"/>
    <w:rsid w:val="006B6C85"/>
    <w:rsid w:val="006B6FFA"/>
    <w:rsid w:val="006B7B05"/>
    <w:rsid w:val="006B7B38"/>
    <w:rsid w:val="006B7E1A"/>
    <w:rsid w:val="006C08CF"/>
    <w:rsid w:val="006C0FF1"/>
    <w:rsid w:val="006C1651"/>
    <w:rsid w:val="006C2C9F"/>
    <w:rsid w:val="006C41DF"/>
    <w:rsid w:val="006C4766"/>
    <w:rsid w:val="006C48AF"/>
    <w:rsid w:val="006C5186"/>
    <w:rsid w:val="006C60B2"/>
    <w:rsid w:val="006C65CE"/>
    <w:rsid w:val="006C6A37"/>
    <w:rsid w:val="006C7606"/>
    <w:rsid w:val="006C7844"/>
    <w:rsid w:val="006D0252"/>
    <w:rsid w:val="006D0B55"/>
    <w:rsid w:val="006D15C8"/>
    <w:rsid w:val="006D1766"/>
    <w:rsid w:val="006D2274"/>
    <w:rsid w:val="006D2BC5"/>
    <w:rsid w:val="006D2DAC"/>
    <w:rsid w:val="006D3B38"/>
    <w:rsid w:val="006D40D3"/>
    <w:rsid w:val="006D54DB"/>
    <w:rsid w:val="006D5754"/>
    <w:rsid w:val="006D7493"/>
    <w:rsid w:val="006D7A9C"/>
    <w:rsid w:val="006E168B"/>
    <w:rsid w:val="006E1A3A"/>
    <w:rsid w:val="006E2255"/>
    <w:rsid w:val="006E2FCC"/>
    <w:rsid w:val="006E3089"/>
    <w:rsid w:val="006E3625"/>
    <w:rsid w:val="006E378F"/>
    <w:rsid w:val="006E3C31"/>
    <w:rsid w:val="006E56F1"/>
    <w:rsid w:val="006E571D"/>
    <w:rsid w:val="006E5720"/>
    <w:rsid w:val="006E6E80"/>
    <w:rsid w:val="006E744C"/>
    <w:rsid w:val="006E778D"/>
    <w:rsid w:val="006E7853"/>
    <w:rsid w:val="006F081C"/>
    <w:rsid w:val="006F18DF"/>
    <w:rsid w:val="006F1DA5"/>
    <w:rsid w:val="006F1EBB"/>
    <w:rsid w:val="006F1F6A"/>
    <w:rsid w:val="006F222F"/>
    <w:rsid w:val="006F2458"/>
    <w:rsid w:val="006F26B7"/>
    <w:rsid w:val="006F2810"/>
    <w:rsid w:val="006F298A"/>
    <w:rsid w:val="006F29AB"/>
    <w:rsid w:val="006F34BC"/>
    <w:rsid w:val="006F3EDD"/>
    <w:rsid w:val="006F485E"/>
    <w:rsid w:val="006F4BE4"/>
    <w:rsid w:val="006F5409"/>
    <w:rsid w:val="006F5D0D"/>
    <w:rsid w:val="007016D4"/>
    <w:rsid w:val="00701A77"/>
    <w:rsid w:val="00702207"/>
    <w:rsid w:val="00702C1E"/>
    <w:rsid w:val="00702F95"/>
    <w:rsid w:val="00703E97"/>
    <w:rsid w:val="007042D1"/>
    <w:rsid w:val="00704FB9"/>
    <w:rsid w:val="00705BA2"/>
    <w:rsid w:val="00706B70"/>
    <w:rsid w:val="00707027"/>
    <w:rsid w:val="0070721A"/>
    <w:rsid w:val="00707877"/>
    <w:rsid w:val="0071027D"/>
    <w:rsid w:val="00710D62"/>
    <w:rsid w:val="00714F95"/>
    <w:rsid w:val="0071642C"/>
    <w:rsid w:val="00716622"/>
    <w:rsid w:val="00716719"/>
    <w:rsid w:val="00717214"/>
    <w:rsid w:val="007172AD"/>
    <w:rsid w:val="0072047E"/>
    <w:rsid w:val="00721B6B"/>
    <w:rsid w:val="00722B62"/>
    <w:rsid w:val="00723A52"/>
    <w:rsid w:val="00723A5B"/>
    <w:rsid w:val="00724A42"/>
    <w:rsid w:val="00725CEA"/>
    <w:rsid w:val="00726683"/>
    <w:rsid w:val="0072683D"/>
    <w:rsid w:val="00726F9F"/>
    <w:rsid w:val="0072760D"/>
    <w:rsid w:val="00727AA2"/>
    <w:rsid w:val="00727DE0"/>
    <w:rsid w:val="0073005A"/>
    <w:rsid w:val="00730790"/>
    <w:rsid w:val="00730DFE"/>
    <w:rsid w:val="0073128E"/>
    <w:rsid w:val="00731AE4"/>
    <w:rsid w:val="0073284D"/>
    <w:rsid w:val="00732AB8"/>
    <w:rsid w:val="00732ABB"/>
    <w:rsid w:val="00734156"/>
    <w:rsid w:val="007342AB"/>
    <w:rsid w:val="00734DD4"/>
    <w:rsid w:val="007367D6"/>
    <w:rsid w:val="00736BB2"/>
    <w:rsid w:val="00736D10"/>
    <w:rsid w:val="00736D39"/>
    <w:rsid w:val="00737255"/>
    <w:rsid w:val="00737378"/>
    <w:rsid w:val="007377D8"/>
    <w:rsid w:val="00737E27"/>
    <w:rsid w:val="00737E56"/>
    <w:rsid w:val="007404C1"/>
    <w:rsid w:val="00740548"/>
    <w:rsid w:val="007412AD"/>
    <w:rsid w:val="00741752"/>
    <w:rsid w:val="007420A4"/>
    <w:rsid w:val="007420FD"/>
    <w:rsid w:val="007434CC"/>
    <w:rsid w:val="00743707"/>
    <w:rsid w:val="007437C8"/>
    <w:rsid w:val="00743D13"/>
    <w:rsid w:val="0074473E"/>
    <w:rsid w:val="00744BEE"/>
    <w:rsid w:val="0074563A"/>
    <w:rsid w:val="00745ACC"/>
    <w:rsid w:val="00745E7A"/>
    <w:rsid w:val="00746AD4"/>
    <w:rsid w:val="00747DDE"/>
    <w:rsid w:val="00750179"/>
    <w:rsid w:val="007504BD"/>
    <w:rsid w:val="00750BFD"/>
    <w:rsid w:val="007515F9"/>
    <w:rsid w:val="0075214A"/>
    <w:rsid w:val="00753706"/>
    <w:rsid w:val="007542C4"/>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1166"/>
    <w:rsid w:val="00761A89"/>
    <w:rsid w:val="00761D77"/>
    <w:rsid w:val="007626A9"/>
    <w:rsid w:val="007629EE"/>
    <w:rsid w:val="007633E5"/>
    <w:rsid w:val="007635D1"/>
    <w:rsid w:val="00763AB8"/>
    <w:rsid w:val="00763E4F"/>
    <w:rsid w:val="00764332"/>
    <w:rsid w:val="00764C45"/>
    <w:rsid w:val="00765BF9"/>
    <w:rsid w:val="007662C8"/>
    <w:rsid w:val="00766483"/>
    <w:rsid w:val="00766773"/>
    <w:rsid w:val="00766A23"/>
    <w:rsid w:val="00766EB9"/>
    <w:rsid w:val="007700A6"/>
    <w:rsid w:val="007714CB"/>
    <w:rsid w:val="007714FB"/>
    <w:rsid w:val="00771681"/>
    <w:rsid w:val="00772144"/>
    <w:rsid w:val="00772B27"/>
    <w:rsid w:val="007736DD"/>
    <w:rsid w:val="007747B1"/>
    <w:rsid w:val="0077489C"/>
    <w:rsid w:val="00774C6E"/>
    <w:rsid w:val="00775FBA"/>
    <w:rsid w:val="007764DF"/>
    <w:rsid w:val="00776513"/>
    <w:rsid w:val="00776693"/>
    <w:rsid w:val="0077755F"/>
    <w:rsid w:val="007775E0"/>
    <w:rsid w:val="00777ECD"/>
    <w:rsid w:val="007803E0"/>
    <w:rsid w:val="007814ED"/>
    <w:rsid w:val="00782FFA"/>
    <w:rsid w:val="0078511A"/>
    <w:rsid w:val="00786581"/>
    <w:rsid w:val="007872B5"/>
    <w:rsid w:val="00787767"/>
    <w:rsid w:val="00787815"/>
    <w:rsid w:val="007907E7"/>
    <w:rsid w:val="00791D0C"/>
    <w:rsid w:val="00791D31"/>
    <w:rsid w:val="007920D4"/>
    <w:rsid w:val="00793785"/>
    <w:rsid w:val="00794047"/>
    <w:rsid w:val="007945C2"/>
    <w:rsid w:val="00795512"/>
    <w:rsid w:val="00796622"/>
    <w:rsid w:val="00796849"/>
    <w:rsid w:val="00796F6E"/>
    <w:rsid w:val="007975C7"/>
    <w:rsid w:val="007976C5"/>
    <w:rsid w:val="007A04B6"/>
    <w:rsid w:val="007A07D2"/>
    <w:rsid w:val="007A0F4D"/>
    <w:rsid w:val="007A19C6"/>
    <w:rsid w:val="007A1F80"/>
    <w:rsid w:val="007A2091"/>
    <w:rsid w:val="007A24FE"/>
    <w:rsid w:val="007A325F"/>
    <w:rsid w:val="007A341C"/>
    <w:rsid w:val="007A3F22"/>
    <w:rsid w:val="007A418D"/>
    <w:rsid w:val="007A4350"/>
    <w:rsid w:val="007A5856"/>
    <w:rsid w:val="007A6301"/>
    <w:rsid w:val="007A63E2"/>
    <w:rsid w:val="007A65E8"/>
    <w:rsid w:val="007A7065"/>
    <w:rsid w:val="007A75FA"/>
    <w:rsid w:val="007A7CA2"/>
    <w:rsid w:val="007A7CB8"/>
    <w:rsid w:val="007A7E0A"/>
    <w:rsid w:val="007B04A3"/>
    <w:rsid w:val="007B062A"/>
    <w:rsid w:val="007B084B"/>
    <w:rsid w:val="007B0A2F"/>
    <w:rsid w:val="007B1B88"/>
    <w:rsid w:val="007B2080"/>
    <w:rsid w:val="007B2A55"/>
    <w:rsid w:val="007B30B9"/>
    <w:rsid w:val="007B3441"/>
    <w:rsid w:val="007B42AA"/>
    <w:rsid w:val="007B434F"/>
    <w:rsid w:val="007B5455"/>
    <w:rsid w:val="007B6592"/>
    <w:rsid w:val="007B74FE"/>
    <w:rsid w:val="007C028E"/>
    <w:rsid w:val="007C0C3A"/>
    <w:rsid w:val="007C0D43"/>
    <w:rsid w:val="007C105E"/>
    <w:rsid w:val="007C1257"/>
    <w:rsid w:val="007C1569"/>
    <w:rsid w:val="007C15CB"/>
    <w:rsid w:val="007C1741"/>
    <w:rsid w:val="007C1BC0"/>
    <w:rsid w:val="007C1D34"/>
    <w:rsid w:val="007C1F03"/>
    <w:rsid w:val="007C25A8"/>
    <w:rsid w:val="007C36D9"/>
    <w:rsid w:val="007C3E78"/>
    <w:rsid w:val="007C41C8"/>
    <w:rsid w:val="007C4532"/>
    <w:rsid w:val="007C4A02"/>
    <w:rsid w:val="007C59A6"/>
    <w:rsid w:val="007C6569"/>
    <w:rsid w:val="007C6B6C"/>
    <w:rsid w:val="007C6C3C"/>
    <w:rsid w:val="007C739D"/>
    <w:rsid w:val="007C7D98"/>
    <w:rsid w:val="007D0254"/>
    <w:rsid w:val="007D0378"/>
    <w:rsid w:val="007D0D48"/>
    <w:rsid w:val="007D115E"/>
    <w:rsid w:val="007D137E"/>
    <w:rsid w:val="007D165A"/>
    <w:rsid w:val="007D1F71"/>
    <w:rsid w:val="007D237C"/>
    <w:rsid w:val="007D3EF8"/>
    <w:rsid w:val="007D43B2"/>
    <w:rsid w:val="007D4DE8"/>
    <w:rsid w:val="007D50D2"/>
    <w:rsid w:val="007D5BC6"/>
    <w:rsid w:val="007D63AA"/>
    <w:rsid w:val="007D6AE9"/>
    <w:rsid w:val="007D74AB"/>
    <w:rsid w:val="007D7B13"/>
    <w:rsid w:val="007D7E68"/>
    <w:rsid w:val="007E17CB"/>
    <w:rsid w:val="007E1821"/>
    <w:rsid w:val="007E18CC"/>
    <w:rsid w:val="007E1D10"/>
    <w:rsid w:val="007E2730"/>
    <w:rsid w:val="007E3672"/>
    <w:rsid w:val="007E36C7"/>
    <w:rsid w:val="007E3976"/>
    <w:rsid w:val="007E3D77"/>
    <w:rsid w:val="007E4113"/>
    <w:rsid w:val="007E4442"/>
    <w:rsid w:val="007E4FC8"/>
    <w:rsid w:val="007E5B71"/>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917"/>
    <w:rsid w:val="007F2CEC"/>
    <w:rsid w:val="007F33E8"/>
    <w:rsid w:val="007F41FB"/>
    <w:rsid w:val="007F4A5B"/>
    <w:rsid w:val="007F5927"/>
    <w:rsid w:val="007F62BC"/>
    <w:rsid w:val="007F7991"/>
    <w:rsid w:val="007F7EDF"/>
    <w:rsid w:val="00800454"/>
    <w:rsid w:val="0080068C"/>
    <w:rsid w:val="00800C77"/>
    <w:rsid w:val="008013F4"/>
    <w:rsid w:val="008015B9"/>
    <w:rsid w:val="0080218D"/>
    <w:rsid w:val="00802E4A"/>
    <w:rsid w:val="00804486"/>
    <w:rsid w:val="00804551"/>
    <w:rsid w:val="00804773"/>
    <w:rsid w:val="0080485A"/>
    <w:rsid w:val="00804937"/>
    <w:rsid w:val="00805723"/>
    <w:rsid w:val="00806426"/>
    <w:rsid w:val="00806692"/>
    <w:rsid w:val="00806C84"/>
    <w:rsid w:val="00807A2C"/>
    <w:rsid w:val="00807A33"/>
    <w:rsid w:val="00810061"/>
    <w:rsid w:val="008105A8"/>
    <w:rsid w:val="00811366"/>
    <w:rsid w:val="0081482E"/>
    <w:rsid w:val="00814BCC"/>
    <w:rsid w:val="00815819"/>
    <w:rsid w:val="00816673"/>
    <w:rsid w:val="00816BA2"/>
    <w:rsid w:val="0081793F"/>
    <w:rsid w:val="00817985"/>
    <w:rsid w:val="00820304"/>
    <w:rsid w:val="00821225"/>
    <w:rsid w:val="008219B8"/>
    <w:rsid w:val="00821DE9"/>
    <w:rsid w:val="00823747"/>
    <w:rsid w:val="00823958"/>
    <w:rsid w:val="00823EA7"/>
    <w:rsid w:val="008244BF"/>
    <w:rsid w:val="00824711"/>
    <w:rsid w:val="00824DB1"/>
    <w:rsid w:val="00825250"/>
    <w:rsid w:val="0082686E"/>
    <w:rsid w:val="00826E1C"/>
    <w:rsid w:val="00827443"/>
    <w:rsid w:val="008279C6"/>
    <w:rsid w:val="00827ADE"/>
    <w:rsid w:val="00830D72"/>
    <w:rsid w:val="00831044"/>
    <w:rsid w:val="008310D1"/>
    <w:rsid w:val="00832C4D"/>
    <w:rsid w:val="00832D9C"/>
    <w:rsid w:val="00832F8B"/>
    <w:rsid w:val="008349F7"/>
    <w:rsid w:val="00835FA7"/>
    <w:rsid w:val="00836FC2"/>
    <w:rsid w:val="0083799E"/>
    <w:rsid w:val="00840D34"/>
    <w:rsid w:val="00841576"/>
    <w:rsid w:val="00841D95"/>
    <w:rsid w:val="0084253E"/>
    <w:rsid w:val="00842A37"/>
    <w:rsid w:val="00842DA1"/>
    <w:rsid w:val="00844555"/>
    <w:rsid w:val="008447DF"/>
    <w:rsid w:val="00844D4C"/>
    <w:rsid w:val="00844DED"/>
    <w:rsid w:val="00845606"/>
    <w:rsid w:val="00845D80"/>
    <w:rsid w:val="00846A04"/>
    <w:rsid w:val="00846E78"/>
    <w:rsid w:val="0084739C"/>
    <w:rsid w:val="008502ED"/>
    <w:rsid w:val="008506F8"/>
    <w:rsid w:val="00851967"/>
    <w:rsid w:val="0085254F"/>
    <w:rsid w:val="00853573"/>
    <w:rsid w:val="0085364B"/>
    <w:rsid w:val="00853CC3"/>
    <w:rsid w:val="008542B3"/>
    <w:rsid w:val="00854C7F"/>
    <w:rsid w:val="00855125"/>
    <w:rsid w:val="008557E4"/>
    <w:rsid w:val="00855BFD"/>
    <w:rsid w:val="0085611B"/>
    <w:rsid w:val="008561D4"/>
    <w:rsid w:val="00856FB6"/>
    <w:rsid w:val="00857E26"/>
    <w:rsid w:val="00860EDF"/>
    <w:rsid w:val="00861174"/>
    <w:rsid w:val="0086165F"/>
    <w:rsid w:val="008619E8"/>
    <w:rsid w:val="008624F1"/>
    <w:rsid w:val="008627EE"/>
    <w:rsid w:val="0086297D"/>
    <w:rsid w:val="00862C7C"/>
    <w:rsid w:val="00863B28"/>
    <w:rsid w:val="008643BD"/>
    <w:rsid w:val="00864434"/>
    <w:rsid w:val="00864563"/>
    <w:rsid w:val="008659F6"/>
    <w:rsid w:val="00866F83"/>
    <w:rsid w:val="00867412"/>
    <w:rsid w:val="008675E7"/>
    <w:rsid w:val="0087011F"/>
    <w:rsid w:val="0087067F"/>
    <w:rsid w:val="00871529"/>
    <w:rsid w:val="008716CF"/>
    <w:rsid w:val="00871E7A"/>
    <w:rsid w:val="0087215B"/>
    <w:rsid w:val="0087260B"/>
    <w:rsid w:val="00872DFE"/>
    <w:rsid w:val="00872FD0"/>
    <w:rsid w:val="00875993"/>
    <w:rsid w:val="0087616B"/>
    <w:rsid w:val="008769BB"/>
    <w:rsid w:val="00877332"/>
    <w:rsid w:val="00877601"/>
    <w:rsid w:val="008800C8"/>
    <w:rsid w:val="00880B14"/>
    <w:rsid w:val="00880FBF"/>
    <w:rsid w:val="0088170F"/>
    <w:rsid w:val="00881D4F"/>
    <w:rsid w:val="00882324"/>
    <w:rsid w:val="00882E73"/>
    <w:rsid w:val="00882EF8"/>
    <w:rsid w:val="00883336"/>
    <w:rsid w:val="0088408C"/>
    <w:rsid w:val="008846AC"/>
    <w:rsid w:val="008846B0"/>
    <w:rsid w:val="00884BD3"/>
    <w:rsid w:val="00884E0B"/>
    <w:rsid w:val="008853FD"/>
    <w:rsid w:val="008857FC"/>
    <w:rsid w:val="008863D3"/>
    <w:rsid w:val="0088770B"/>
    <w:rsid w:val="00890750"/>
    <w:rsid w:val="00891593"/>
    <w:rsid w:val="00891769"/>
    <w:rsid w:val="00891DAC"/>
    <w:rsid w:val="008925AD"/>
    <w:rsid w:val="0089368C"/>
    <w:rsid w:val="008937E5"/>
    <w:rsid w:val="00893A53"/>
    <w:rsid w:val="00893D17"/>
    <w:rsid w:val="0089447E"/>
    <w:rsid w:val="0089563F"/>
    <w:rsid w:val="00895DFC"/>
    <w:rsid w:val="008963DF"/>
    <w:rsid w:val="00896989"/>
    <w:rsid w:val="0089728B"/>
    <w:rsid w:val="008A038D"/>
    <w:rsid w:val="008A100F"/>
    <w:rsid w:val="008A1D9B"/>
    <w:rsid w:val="008A1F1B"/>
    <w:rsid w:val="008A21F4"/>
    <w:rsid w:val="008A22CF"/>
    <w:rsid w:val="008A2507"/>
    <w:rsid w:val="008A288F"/>
    <w:rsid w:val="008A29FF"/>
    <w:rsid w:val="008A33BD"/>
    <w:rsid w:val="008A33D8"/>
    <w:rsid w:val="008A353C"/>
    <w:rsid w:val="008A3C5C"/>
    <w:rsid w:val="008A4449"/>
    <w:rsid w:val="008A461F"/>
    <w:rsid w:val="008A4B12"/>
    <w:rsid w:val="008A51DA"/>
    <w:rsid w:val="008A5A12"/>
    <w:rsid w:val="008A5A79"/>
    <w:rsid w:val="008A67A8"/>
    <w:rsid w:val="008A6A24"/>
    <w:rsid w:val="008A6F0E"/>
    <w:rsid w:val="008A7398"/>
    <w:rsid w:val="008A74F3"/>
    <w:rsid w:val="008B0103"/>
    <w:rsid w:val="008B3E00"/>
    <w:rsid w:val="008B40C7"/>
    <w:rsid w:val="008B4865"/>
    <w:rsid w:val="008B563C"/>
    <w:rsid w:val="008B5897"/>
    <w:rsid w:val="008B5CFE"/>
    <w:rsid w:val="008B637D"/>
    <w:rsid w:val="008B645B"/>
    <w:rsid w:val="008B6A97"/>
    <w:rsid w:val="008B6FF5"/>
    <w:rsid w:val="008B71B9"/>
    <w:rsid w:val="008B75B4"/>
    <w:rsid w:val="008C0ACB"/>
    <w:rsid w:val="008C0E69"/>
    <w:rsid w:val="008C0FF1"/>
    <w:rsid w:val="008C1FA1"/>
    <w:rsid w:val="008C1FB4"/>
    <w:rsid w:val="008C2AE3"/>
    <w:rsid w:val="008C2E00"/>
    <w:rsid w:val="008C4272"/>
    <w:rsid w:val="008C46D8"/>
    <w:rsid w:val="008C52EE"/>
    <w:rsid w:val="008C5F49"/>
    <w:rsid w:val="008C601E"/>
    <w:rsid w:val="008C6A5E"/>
    <w:rsid w:val="008C6BBE"/>
    <w:rsid w:val="008C6CEB"/>
    <w:rsid w:val="008C6E95"/>
    <w:rsid w:val="008C7460"/>
    <w:rsid w:val="008C7774"/>
    <w:rsid w:val="008C7899"/>
    <w:rsid w:val="008C7FBE"/>
    <w:rsid w:val="008D1917"/>
    <w:rsid w:val="008D19B4"/>
    <w:rsid w:val="008D1FF8"/>
    <w:rsid w:val="008D25D5"/>
    <w:rsid w:val="008D2EFC"/>
    <w:rsid w:val="008D5204"/>
    <w:rsid w:val="008D5F3D"/>
    <w:rsid w:val="008D6B54"/>
    <w:rsid w:val="008D7A6E"/>
    <w:rsid w:val="008E07F4"/>
    <w:rsid w:val="008E0983"/>
    <w:rsid w:val="008E2353"/>
    <w:rsid w:val="008E2DCC"/>
    <w:rsid w:val="008E2EF5"/>
    <w:rsid w:val="008E3714"/>
    <w:rsid w:val="008E3C47"/>
    <w:rsid w:val="008E3FEB"/>
    <w:rsid w:val="008E4803"/>
    <w:rsid w:val="008E4FB1"/>
    <w:rsid w:val="008E54BC"/>
    <w:rsid w:val="008E57BC"/>
    <w:rsid w:val="008E5F8A"/>
    <w:rsid w:val="008E613A"/>
    <w:rsid w:val="008E721F"/>
    <w:rsid w:val="008E776C"/>
    <w:rsid w:val="008E7C2C"/>
    <w:rsid w:val="008E7F18"/>
    <w:rsid w:val="008F01FE"/>
    <w:rsid w:val="008F057D"/>
    <w:rsid w:val="008F08B9"/>
    <w:rsid w:val="008F0CEF"/>
    <w:rsid w:val="008F1897"/>
    <w:rsid w:val="008F2124"/>
    <w:rsid w:val="008F246D"/>
    <w:rsid w:val="008F2687"/>
    <w:rsid w:val="008F29F7"/>
    <w:rsid w:val="008F3987"/>
    <w:rsid w:val="008F403A"/>
    <w:rsid w:val="008F41EF"/>
    <w:rsid w:val="008F43C8"/>
    <w:rsid w:val="008F4466"/>
    <w:rsid w:val="008F589C"/>
    <w:rsid w:val="008F6071"/>
    <w:rsid w:val="008F633B"/>
    <w:rsid w:val="008F6DD7"/>
    <w:rsid w:val="008F775A"/>
    <w:rsid w:val="008F7813"/>
    <w:rsid w:val="00901ADC"/>
    <w:rsid w:val="00901E8E"/>
    <w:rsid w:val="00902465"/>
    <w:rsid w:val="00903117"/>
    <w:rsid w:val="00903476"/>
    <w:rsid w:val="00903F38"/>
    <w:rsid w:val="0090442C"/>
    <w:rsid w:val="00905D7F"/>
    <w:rsid w:val="00906088"/>
    <w:rsid w:val="00906A91"/>
    <w:rsid w:val="00906FDA"/>
    <w:rsid w:val="0091016E"/>
    <w:rsid w:val="00910631"/>
    <w:rsid w:val="00911941"/>
    <w:rsid w:val="009137BC"/>
    <w:rsid w:val="00913C33"/>
    <w:rsid w:val="009148ED"/>
    <w:rsid w:val="009158A8"/>
    <w:rsid w:val="00917581"/>
    <w:rsid w:val="00917A41"/>
    <w:rsid w:val="00917AF4"/>
    <w:rsid w:val="009207C2"/>
    <w:rsid w:val="00922A33"/>
    <w:rsid w:val="00922C75"/>
    <w:rsid w:val="00923669"/>
    <w:rsid w:val="00924A90"/>
    <w:rsid w:val="009253F3"/>
    <w:rsid w:val="009262E4"/>
    <w:rsid w:val="00930098"/>
    <w:rsid w:val="009301E5"/>
    <w:rsid w:val="0093061F"/>
    <w:rsid w:val="009327E3"/>
    <w:rsid w:val="00932B95"/>
    <w:rsid w:val="00932C98"/>
    <w:rsid w:val="009331D6"/>
    <w:rsid w:val="009339A2"/>
    <w:rsid w:val="0093433B"/>
    <w:rsid w:val="009352D1"/>
    <w:rsid w:val="0093592C"/>
    <w:rsid w:val="00936514"/>
    <w:rsid w:val="00936ACB"/>
    <w:rsid w:val="00936B41"/>
    <w:rsid w:val="009370DE"/>
    <w:rsid w:val="00940241"/>
    <w:rsid w:val="009404F2"/>
    <w:rsid w:val="009417F5"/>
    <w:rsid w:val="00941B2B"/>
    <w:rsid w:val="00943225"/>
    <w:rsid w:val="009437DC"/>
    <w:rsid w:val="00943D53"/>
    <w:rsid w:val="00943D6C"/>
    <w:rsid w:val="00943F0D"/>
    <w:rsid w:val="009441E1"/>
    <w:rsid w:val="0094495E"/>
    <w:rsid w:val="00945018"/>
    <w:rsid w:val="009451C1"/>
    <w:rsid w:val="00945B72"/>
    <w:rsid w:val="00946A91"/>
    <w:rsid w:val="00950090"/>
    <w:rsid w:val="0095020E"/>
    <w:rsid w:val="00950393"/>
    <w:rsid w:val="00950B1A"/>
    <w:rsid w:val="009512B4"/>
    <w:rsid w:val="00951584"/>
    <w:rsid w:val="009518A5"/>
    <w:rsid w:val="009529CD"/>
    <w:rsid w:val="00953225"/>
    <w:rsid w:val="00953503"/>
    <w:rsid w:val="00953DC9"/>
    <w:rsid w:val="00953EE0"/>
    <w:rsid w:val="009542D3"/>
    <w:rsid w:val="0095470F"/>
    <w:rsid w:val="00954ACF"/>
    <w:rsid w:val="00954DC3"/>
    <w:rsid w:val="00954FEA"/>
    <w:rsid w:val="00955827"/>
    <w:rsid w:val="00955B04"/>
    <w:rsid w:val="0095611F"/>
    <w:rsid w:val="009576FC"/>
    <w:rsid w:val="00957CC4"/>
    <w:rsid w:val="00957D2E"/>
    <w:rsid w:val="00961564"/>
    <w:rsid w:val="00961C18"/>
    <w:rsid w:val="00961D39"/>
    <w:rsid w:val="00962661"/>
    <w:rsid w:val="0096268A"/>
    <w:rsid w:val="00962D15"/>
    <w:rsid w:val="009631D3"/>
    <w:rsid w:val="0096350B"/>
    <w:rsid w:val="00963B95"/>
    <w:rsid w:val="00964094"/>
    <w:rsid w:val="009648B4"/>
    <w:rsid w:val="00964CFB"/>
    <w:rsid w:val="00964D6C"/>
    <w:rsid w:val="00964FAC"/>
    <w:rsid w:val="00965451"/>
    <w:rsid w:val="00965463"/>
    <w:rsid w:val="00966BD8"/>
    <w:rsid w:val="009671D6"/>
    <w:rsid w:val="00967384"/>
    <w:rsid w:val="009674F5"/>
    <w:rsid w:val="00967DEB"/>
    <w:rsid w:val="00971DE1"/>
    <w:rsid w:val="00972462"/>
    <w:rsid w:val="00973160"/>
    <w:rsid w:val="009736DD"/>
    <w:rsid w:val="009756C1"/>
    <w:rsid w:val="00975936"/>
    <w:rsid w:val="00975B3A"/>
    <w:rsid w:val="00976DAF"/>
    <w:rsid w:val="00977045"/>
    <w:rsid w:val="00977142"/>
    <w:rsid w:val="0097714A"/>
    <w:rsid w:val="0097733C"/>
    <w:rsid w:val="0098135C"/>
    <w:rsid w:val="00981527"/>
    <w:rsid w:val="009815C6"/>
    <w:rsid w:val="009816AA"/>
    <w:rsid w:val="00981A31"/>
    <w:rsid w:val="00983D1F"/>
    <w:rsid w:val="00983F46"/>
    <w:rsid w:val="009848D9"/>
    <w:rsid w:val="00985622"/>
    <w:rsid w:val="0098584F"/>
    <w:rsid w:val="00985A74"/>
    <w:rsid w:val="00985B07"/>
    <w:rsid w:val="00985F0A"/>
    <w:rsid w:val="00986370"/>
    <w:rsid w:val="009869BF"/>
    <w:rsid w:val="00986DE6"/>
    <w:rsid w:val="009872B9"/>
    <w:rsid w:val="009877C4"/>
    <w:rsid w:val="00990081"/>
    <w:rsid w:val="0099115F"/>
    <w:rsid w:val="0099169E"/>
    <w:rsid w:val="009916A5"/>
    <w:rsid w:val="009919FE"/>
    <w:rsid w:val="00992D54"/>
    <w:rsid w:val="0099350A"/>
    <w:rsid w:val="0099452B"/>
    <w:rsid w:val="00995886"/>
    <w:rsid w:val="00995AAF"/>
    <w:rsid w:val="00996861"/>
    <w:rsid w:val="0099700C"/>
    <w:rsid w:val="009970CF"/>
    <w:rsid w:val="009977D1"/>
    <w:rsid w:val="00997AD1"/>
    <w:rsid w:val="00997FD7"/>
    <w:rsid w:val="009A040F"/>
    <w:rsid w:val="009A0860"/>
    <w:rsid w:val="009A0EF8"/>
    <w:rsid w:val="009A14A0"/>
    <w:rsid w:val="009A19BA"/>
    <w:rsid w:val="009A26E4"/>
    <w:rsid w:val="009A27B0"/>
    <w:rsid w:val="009A4CEB"/>
    <w:rsid w:val="009A51F5"/>
    <w:rsid w:val="009A570C"/>
    <w:rsid w:val="009A6333"/>
    <w:rsid w:val="009A6EB3"/>
    <w:rsid w:val="009A767E"/>
    <w:rsid w:val="009B0264"/>
    <w:rsid w:val="009B043B"/>
    <w:rsid w:val="009B177E"/>
    <w:rsid w:val="009B1DFF"/>
    <w:rsid w:val="009B2031"/>
    <w:rsid w:val="009B212A"/>
    <w:rsid w:val="009B2560"/>
    <w:rsid w:val="009B2FF4"/>
    <w:rsid w:val="009B3457"/>
    <w:rsid w:val="009B53B5"/>
    <w:rsid w:val="009B54DA"/>
    <w:rsid w:val="009B6A61"/>
    <w:rsid w:val="009B6E83"/>
    <w:rsid w:val="009B7675"/>
    <w:rsid w:val="009B792A"/>
    <w:rsid w:val="009B7A68"/>
    <w:rsid w:val="009B7B50"/>
    <w:rsid w:val="009B7B7F"/>
    <w:rsid w:val="009C08A1"/>
    <w:rsid w:val="009C0909"/>
    <w:rsid w:val="009C0A6C"/>
    <w:rsid w:val="009C0C65"/>
    <w:rsid w:val="009C15C5"/>
    <w:rsid w:val="009C1920"/>
    <w:rsid w:val="009C30D5"/>
    <w:rsid w:val="009C3259"/>
    <w:rsid w:val="009C3D61"/>
    <w:rsid w:val="009C4753"/>
    <w:rsid w:val="009C4BF2"/>
    <w:rsid w:val="009C5768"/>
    <w:rsid w:val="009C74D3"/>
    <w:rsid w:val="009C75A4"/>
    <w:rsid w:val="009C79ED"/>
    <w:rsid w:val="009C7A8B"/>
    <w:rsid w:val="009D01E1"/>
    <w:rsid w:val="009D2617"/>
    <w:rsid w:val="009D32D1"/>
    <w:rsid w:val="009D3BF8"/>
    <w:rsid w:val="009D408D"/>
    <w:rsid w:val="009D4AFA"/>
    <w:rsid w:val="009D5DF7"/>
    <w:rsid w:val="009D60B5"/>
    <w:rsid w:val="009D622A"/>
    <w:rsid w:val="009D6545"/>
    <w:rsid w:val="009D6A53"/>
    <w:rsid w:val="009D6BCA"/>
    <w:rsid w:val="009D6CE9"/>
    <w:rsid w:val="009D74A5"/>
    <w:rsid w:val="009D76C2"/>
    <w:rsid w:val="009D78A6"/>
    <w:rsid w:val="009D7EFE"/>
    <w:rsid w:val="009E0E73"/>
    <w:rsid w:val="009E137E"/>
    <w:rsid w:val="009E1AB9"/>
    <w:rsid w:val="009E1D53"/>
    <w:rsid w:val="009E26F4"/>
    <w:rsid w:val="009E3C41"/>
    <w:rsid w:val="009E4CE3"/>
    <w:rsid w:val="009E504A"/>
    <w:rsid w:val="009E5808"/>
    <w:rsid w:val="009E588B"/>
    <w:rsid w:val="009E5909"/>
    <w:rsid w:val="009E6AA9"/>
    <w:rsid w:val="009E6ED8"/>
    <w:rsid w:val="009E7F4E"/>
    <w:rsid w:val="009F3234"/>
    <w:rsid w:val="009F34EB"/>
    <w:rsid w:val="009F35D2"/>
    <w:rsid w:val="009F3A71"/>
    <w:rsid w:val="009F3E12"/>
    <w:rsid w:val="009F3FDA"/>
    <w:rsid w:val="009F4799"/>
    <w:rsid w:val="009F4924"/>
    <w:rsid w:val="009F552A"/>
    <w:rsid w:val="009F5B91"/>
    <w:rsid w:val="009F5C3E"/>
    <w:rsid w:val="009F6D40"/>
    <w:rsid w:val="009F753A"/>
    <w:rsid w:val="009F7EDA"/>
    <w:rsid w:val="00A00241"/>
    <w:rsid w:val="00A01700"/>
    <w:rsid w:val="00A01806"/>
    <w:rsid w:val="00A036F9"/>
    <w:rsid w:val="00A04422"/>
    <w:rsid w:val="00A05D36"/>
    <w:rsid w:val="00A06912"/>
    <w:rsid w:val="00A07EA7"/>
    <w:rsid w:val="00A100BE"/>
    <w:rsid w:val="00A107FF"/>
    <w:rsid w:val="00A122F1"/>
    <w:rsid w:val="00A12881"/>
    <w:rsid w:val="00A12BA0"/>
    <w:rsid w:val="00A13971"/>
    <w:rsid w:val="00A13A0C"/>
    <w:rsid w:val="00A13BD2"/>
    <w:rsid w:val="00A14741"/>
    <w:rsid w:val="00A14950"/>
    <w:rsid w:val="00A14F6C"/>
    <w:rsid w:val="00A15E05"/>
    <w:rsid w:val="00A160A6"/>
    <w:rsid w:val="00A1654E"/>
    <w:rsid w:val="00A205D3"/>
    <w:rsid w:val="00A2125E"/>
    <w:rsid w:val="00A21CA7"/>
    <w:rsid w:val="00A21ED7"/>
    <w:rsid w:val="00A21EE9"/>
    <w:rsid w:val="00A225F2"/>
    <w:rsid w:val="00A22EF9"/>
    <w:rsid w:val="00A234FC"/>
    <w:rsid w:val="00A23901"/>
    <w:rsid w:val="00A239F3"/>
    <w:rsid w:val="00A23A31"/>
    <w:rsid w:val="00A24624"/>
    <w:rsid w:val="00A25125"/>
    <w:rsid w:val="00A256BE"/>
    <w:rsid w:val="00A27534"/>
    <w:rsid w:val="00A31703"/>
    <w:rsid w:val="00A31E79"/>
    <w:rsid w:val="00A31FFD"/>
    <w:rsid w:val="00A32F43"/>
    <w:rsid w:val="00A354EA"/>
    <w:rsid w:val="00A35826"/>
    <w:rsid w:val="00A35C0E"/>
    <w:rsid w:val="00A3688D"/>
    <w:rsid w:val="00A40CEF"/>
    <w:rsid w:val="00A429C3"/>
    <w:rsid w:val="00A437D4"/>
    <w:rsid w:val="00A44928"/>
    <w:rsid w:val="00A46650"/>
    <w:rsid w:val="00A46A16"/>
    <w:rsid w:val="00A46CDE"/>
    <w:rsid w:val="00A50887"/>
    <w:rsid w:val="00A50B2E"/>
    <w:rsid w:val="00A522AF"/>
    <w:rsid w:val="00A523F3"/>
    <w:rsid w:val="00A524C8"/>
    <w:rsid w:val="00A526F2"/>
    <w:rsid w:val="00A52BCE"/>
    <w:rsid w:val="00A53090"/>
    <w:rsid w:val="00A54292"/>
    <w:rsid w:val="00A5471F"/>
    <w:rsid w:val="00A5521E"/>
    <w:rsid w:val="00A555C4"/>
    <w:rsid w:val="00A5611C"/>
    <w:rsid w:val="00A56528"/>
    <w:rsid w:val="00A56813"/>
    <w:rsid w:val="00A569F5"/>
    <w:rsid w:val="00A56CE8"/>
    <w:rsid w:val="00A57021"/>
    <w:rsid w:val="00A57569"/>
    <w:rsid w:val="00A578A4"/>
    <w:rsid w:val="00A57D55"/>
    <w:rsid w:val="00A6035F"/>
    <w:rsid w:val="00A60666"/>
    <w:rsid w:val="00A60AB4"/>
    <w:rsid w:val="00A618FF"/>
    <w:rsid w:val="00A624FD"/>
    <w:rsid w:val="00A64187"/>
    <w:rsid w:val="00A641FA"/>
    <w:rsid w:val="00A64A43"/>
    <w:rsid w:val="00A65419"/>
    <w:rsid w:val="00A65606"/>
    <w:rsid w:val="00A65BA8"/>
    <w:rsid w:val="00A65C0A"/>
    <w:rsid w:val="00A65FFD"/>
    <w:rsid w:val="00A67D48"/>
    <w:rsid w:val="00A67D87"/>
    <w:rsid w:val="00A7017C"/>
    <w:rsid w:val="00A70A32"/>
    <w:rsid w:val="00A71CCB"/>
    <w:rsid w:val="00A71D15"/>
    <w:rsid w:val="00A72022"/>
    <w:rsid w:val="00A72636"/>
    <w:rsid w:val="00A72787"/>
    <w:rsid w:val="00A727E3"/>
    <w:rsid w:val="00A72A5D"/>
    <w:rsid w:val="00A72D9D"/>
    <w:rsid w:val="00A744C3"/>
    <w:rsid w:val="00A74955"/>
    <w:rsid w:val="00A74F66"/>
    <w:rsid w:val="00A753EA"/>
    <w:rsid w:val="00A7570D"/>
    <w:rsid w:val="00A757E7"/>
    <w:rsid w:val="00A7592E"/>
    <w:rsid w:val="00A77772"/>
    <w:rsid w:val="00A777E2"/>
    <w:rsid w:val="00A80877"/>
    <w:rsid w:val="00A80F42"/>
    <w:rsid w:val="00A812EB"/>
    <w:rsid w:val="00A815C3"/>
    <w:rsid w:val="00A818A2"/>
    <w:rsid w:val="00A8197E"/>
    <w:rsid w:val="00A81BE7"/>
    <w:rsid w:val="00A8219B"/>
    <w:rsid w:val="00A82869"/>
    <w:rsid w:val="00A8317B"/>
    <w:rsid w:val="00A83413"/>
    <w:rsid w:val="00A83BC6"/>
    <w:rsid w:val="00A84316"/>
    <w:rsid w:val="00A84E36"/>
    <w:rsid w:val="00A86823"/>
    <w:rsid w:val="00A869F8"/>
    <w:rsid w:val="00A86C7D"/>
    <w:rsid w:val="00A8701E"/>
    <w:rsid w:val="00A877EC"/>
    <w:rsid w:val="00A8785B"/>
    <w:rsid w:val="00A904A4"/>
    <w:rsid w:val="00A9099B"/>
    <w:rsid w:val="00A90AA8"/>
    <w:rsid w:val="00A90FF1"/>
    <w:rsid w:val="00A91C6E"/>
    <w:rsid w:val="00A91E82"/>
    <w:rsid w:val="00A94413"/>
    <w:rsid w:val="00A945AD"/>
    <w:rsid w:val="00A94B65"/>
    <w:rsid w:val="00A94DD8"/>
    <w:rsid w:val="00A959F4"/>
    <w:rsid w:val="00A9781E"/>
    <w:rsid w:val="00A97B1A"/>
    <w:rsid w:val="00A97E03"/>
    <w:rsid w:val="00A97E3E"/>
    <w:rsid w:val="00AA0DF9"/>
    <w:rsid w:val="00AA0F94"/>
    <w:rsid w:val="00AA0FEE"/>
    <w:rsid w:val="00AA178C"/>
    <w:rsid w:val="00AA2205"/>
    <w:rsid w:val="00AA26EF"/>
    <w:rsid w:val="00AA27FA"/>
    <w:rsid w:val="00AA2DA8"/>
    <w:rsid w:val="00AA3690"/>
    <w:rsid w:val="00AA4167"/>
    <w:rsid w:val="00AA4848"/>
    <w:rsid w:val="00AA4866"/>
    <w:rsid w:val="00AA5CC6"/>
    <w:rsid w:val="00AA5FF3"/>
    <w:rsid w:val="00AA690C"/>
    <w:rsid w:val="00AA710F"/>
    <w:rsid w:val="00AA7650"/>
    <w:rsid w:val="00AB144D"/>
    <w:rsid w:val="00AB14FD"/>
    <w:rsid w:val="00AB158E"/>
    <w:rsid w:val="00AB1AC0"/>
    <w:rsid w:val="00AB1E8B"/>
    <w:rsid w:val="00AB26ED"/>
    <w:rsid w:val="00AB2722"/>
    <w:rsid w:val="00AB35FC"/>
    <w:rsid w:val="00AB373B"/>
    <w:rsid w:val="00AB3A65"/>
    <w:rsid w:val="00AB3D5F"/>
    <w:rsid w:val="00AB3D9E"/>
    <w:rsid w:val="00AB41CB"/>
    <w:rsid w:val="00AB4569"/>
    <w:rsid w:val="00AB45ED"/>
    <w:rsid w:val="00AB4662"/>
    <w:rsid w:val="00AB4E1F"/>
    <w:rsid w:val="00AB4E63"/>
    <w:rsid w:val="00AB56E7"/>
    <w:rsid w:val="00AB57F5"/>
    <w:rsid w:val="00AB590B"/>
    <w:rsid w:val="00AB5BEE"/>
    <w:rsid w:val="00AB5C05"/>
    <w:rsid w:val="00AB5D55"/>
    <w:rsid w:val="00AB5DC8"/>
    <w:rsid w:val="00AB6FBD"/>
    <w:rsid w:val="00AC00C7"/>
    <w:rsid w:val="00AC0127"/>
    <w:rsid w:val="00AC0A35"/>
    <w:rsid w:val="00AC1515"/>
    <w:rsid w:val="00AC1A2D"/>
    <w:rsid w:val="00AC1E69"/>
    <w:rsid w:val="00AC2147"/>
    <w:rsid w:val="00AC2935"/>
    <w:rsid w:val="00AC2E48"/>
    <w:rsid w:val="00AC2EB0"/>
    <w:rsid w:val="00AC2FFF"/>
    <w:rsid w:val="00AC3E8B"/>
    <w:rsid w:val="00AC432D"/>
    <w:rsid w:val="00AC66AD"/>
    <w:rsid w:val="00AC678D"/>
    <w:rsid w:val="00AC694E"/>
    <w:rsid w:val="00AC73EE"/>
    <w:rsid w:val="00AD02A0"/>
    <w:rsid w:val="00AD1190"/>
    <w:rsid w:val="00AD1F5B"/>
    <w:rsid w:val="00AD2247"/>
    <w:rsid w:val="00AD2AB6"/>
    <w:rsid w:val="00AD2D2C"/>
    <w:rsid w:val="00AD2D59"/>
    <w:rsid w:val="00AD3856"/>
    <w:rsid w:val="00AD3962"/>
    <w:rsid w:val="00AD3C92"/>
    <w:rsid w:val="00AD53EF"/>
    <w:rsid w:val="00AD56DD"/>
    <w:rsid w:val="00AD606A"/>
    <w:rsid w:val="00AD7264"/>
    <w:rsid w:val="00AD74E2"/>
    <w:rsid w:val="00AD7563"/>
    <w:rsid w:val="00AE0CEA"/>
    <w:rsid w:val="00AE1069"/>
    <w:rsid w:val="00AE1167"/>
    <w:rsid w:val="00AE2A91"/>
    <w:rsid w:val="00AE335F"/>
    <w:rsid w:val="00AE34B5"/>
    <w:rsid w:val="00AE4CEE"/>
    <w:rsid w:val="00AE5068"/>
    <w:rsid w:val="00AE6F99"/>
    <w:rsid w:val="00AE715C"/>
    <w:rsid w:val="00AE771A"/>
    <w:rsid w:val="00AF0126"/>
    <w:rsid w:val="00AF019F"/>
    <w:rsid w:val="00AF0542"/>
    <w:rsid w:val="00AF0A2F"/>
    <w:rsid w:val="00AF0F4C"/>
    <w:rsid w:val="00AF2460"/>
    <w:rsid w:val="00AF3171"/>
    <w:rsid w:val="00AF3A80"/>
    <w:rsid w:val="00AF4A26"/>
    <w:rsid w:val="00AF4D45"/>
    <w:rsid w:val="00AF4E4A"/>
    <w:rsid w:val="00AF61D3"/>
    <w:rsid w:val="00AF7042"/>
    <w:rsid w:val="00AF74CF"/>
    <w:rsid w:val="00AF76DF"/>
    <w:rsid w:val="00B014D2"/>
    <w:rsid w:val="00B01DE7"/>
    <w:rsid w:val="00B02302"/>
    <w:rsid w:val="00B02F46"/>
    <w:rsid w:val="00B03782"/>
    <w:rsid w:val="00B038D8"/>
    <w:rsid w:val="00B04F0E"/>
    <w:rsid w:val="00B05086"/>
    <w:rsid w:val="00B06010"/>
    <w:rsid w:val="00B0650D"/>
    <w:rsid w:val="00B06783"/>
    <w:rsid w:val="00B07582"/>
    <w:rsid w:val="00B077DB"/>
    <w:rsid w:val="00B109EC"/>
    <w:rsid w:val="00B113F0"/>
    <w:rsid w:val="00B114B7"/>
    <w:rsid w:val="00B12982"/>
    <w:rsid w:val="00B12C06"/>
    <w:rsid w:val="00B12D8D"/>
    <w:rsid w:val="00B13398"/>
    <w:rsid w:val="00B13DD4"/>
    <w:rsid w:val="00B13F72"/>
    <w:rsid w:val="00B144C4"/>
    <w:rsid w:val="00B1590D"/>
    <w:rsid w:val="00B16102"/>
    <w:rsid w:val="00B16BCF"/>
    <w:rsid w:val="00B200C7"/>
    <w:rsid w:val="00B21023"/>
    <w:rsid w:val="00B21920"/>
    <w:rsid w:val="00B21AC2"/>
    <w:rsid w:val="00B21FED"/>
    <w:rsid w:val="00B232C5"/>
    <w:rsid w:val="00B24F45"/>
    <w:rsid w:val="00B25123"/>
    <w:rsid w:val="00B252D7"/>
    <w:rsid w:val="00B25659"/>
    <w:rsid w:val="00B2593F"/>
    <w:rsid w:val="00B259A2"/>
    <w:rsid w:val="00B25A03"/>
    <w:rsid w:val="00B25B5A"/>
    <w:rsid w:val="00B26422"/>
    <w:rsid w:val="00B26A74"/>
    <w:rsid w:val="00B27084"/>
    <w:rsid w:val="00B27546"/>
    <w:rsid w:val="00B27E2C"/>
    <w:rsid w:val="00B308F9"/>
    <w:rsid w:val="00B30D50"/>
    <w:rsid w:val="00B3161A"/>
    <w:rsid w:val="00B31B6A"/>
    <w:rsid w:val="00B32E92"/>
    <w:rsid w:val="00B332F5"/>
    <w:rsid w:val="00B3355F"/>
    <w:rsid w:val="00B33BEB"/>
    <w:rsid w:val="00B3451D"/>
    <w:rsid w:val="00B361A3"/>
    <w:rsid w:val="00B361A7"/>
    <w:rsid w:val="00B36AB3"/>
    <w:rsid w:val="00B36E05"/>
    <w:rsid w:val="00B36EC5"/>
    <w:rsid w:val="00B378FE"/>
    <w:rsid w:val="00B41139"/>
    <w:rsid w:val="00B41383"/>
    <w:rsid w:val="00B413BD"/>
    <w:rsid w:val="00B41DA2"/>
    <w:rsid w:val="00B43191"/>
    <w:rsid w:val="00B432EF"/>
    <w:rsid w:val="00B44231"/>
    <w:rsid w:val="00B44DB1"/>
    <w:rsid w:val="00B462A2"/>
    <w:rsid w:val="00B52453"/>
    <w:rsid w:val="00B52C97"/>
    <w:rsid w:val="00B539AB"/>
    <w:rsid w:val="00B544EB"/>
    <w:rsid w:val="00B54688"/>
    <w:rsid w:val="00B55B3E"/>
    <w:rsid w:val="00B5657D"/>
    <w:rsid w:val="00B57093"/>
    <w:rsid w:val="00B57BCB"/>
    <w:rsid w:val="00B57C1C"/>
    <w:rsid w:val="00B60C69"/>
    <w:rsid w:val="00B60DBD"/>
    <w:rsid w:val="00B61010"/>
    <w:rsid w:val="00B61306"/>
    <w:rsid w:val="00B61A49"/>
    <w:rsid w:val="00B6324B"/>
    <w:rsid w:val="00B63E23"/>
    <w:rsid w:val="00B64832"/>
    <w:rsid w:val="00B648E2"/>
    <w:rsid w:val="00B649B9"/>
    <w:rsid w:val="00B64EF1"/>
    <w:rsid w:val="00B65265"/>
    <w:rsid w:val="00B6530D"/>
    <w:rsid w:val="00B656D7"/>
    <w:rsid w:val="00B65AE1"/>
    <w:rsid w:val="00B665FF"/>
    <w:rsid w:val="00B703D1"/>
    <w:rsid w:val="00B703EE"/>
    <w:rsid w:val="00B705FB"/>
    <w:rsid w:val="00B70E93"/>
    <w:rsid w:val="00B7101F"/>
    <w:rsid w:val="00B715B4"/>
    <w:rsid w:val="00B726B7"/>
    <w:rsid w:val="00B72E8A"/>
    <w:rsid w:val="00B73115"/>
    <w:rsid w:val="00B732BC"/>
    <w:rsid w:val="00B735C6"/>
    <w:rsid w:val="00B7410C"/>
    <w:rsid w:val="00B74F78"/>
    <w:rsid w:val="00B75345"/>
    <w:rsid w:val="00B75A9C"/>
    <w:rsid w:val="00B75BB2"/>
    <w:rsid w:val="00B77402"/>
    <w:rsid w:val="00B775EE"/>
    <w:rsid w:val="00B77720"/>
    <w:rsid w:val="00B77F9D"/>
    <w:rsid w:val="00B805BB"/>
    <w:rsid w:val="00B8078D"/>
    <w:rsid w:val="00B812E5"/>
    <w:rsid w:val="00B81BFA"/>
    <w:rsid w:val="00B82DD0"/>
    <w:rsid w:val="00B83426"/>
    <w:rsid w:val="00B841B8"/>
    <w:rsid w:val="00B846B6"/>
    <w:rsid w:val="00B85056"/>
    <w:rsid w:val="00B85178"/>
    <w:rsid w:val="00B851D5"/>
    <w:rsid w:val="00B8595E"/>
    <w:rsid w:val="00B866E3"/>
    <w:rsid w:val="00B86887"/>
    <w:rsid w:val="00B86BC1"/>
    <w:rsid w:val="00B870D4"/>
    <w:rsid w:val="00B8742E"/>
    <w:rsid w:val="00B90483"/>
    <w:rsid w:val="00B90F86"/>
    <w:rsid w:val="00B916FC"/>
    <w:rsid w:val="00B91E2C"/>
    <w:rsid w:val="00B937C1"/>
    <w:rsid w:val="00B93C3E"/>
    <w:rsid w:val="00B94107"/>
    <w:rsid w:val="00B949B7"/>
    <w:rsid w:val="00B956C7"/>
    <w:rsid w:val="00B9597F"/>
    <w:rsid w:val="00B95AB9"/>
    <w:rsid w:val="00B95C71"/>
    <w:rsid w:val="00B96374"/>
    <w:rsid w:val="00B97A8E"/>
    <w:rsid w:val="00BA0EC7"/>
    <w:rsid w:val="00BA104A"/>
    <w:rsid w:val="00BA1A4B"/>
    <w:rsid w:val="00BA2047"/>
    <w:rsid w:val="00BA2628"/>
    <w:rsid w:val="00BA39F1"/>
    <w:rsid w:val="00BA3EBB"/>
    <w:rsid w:val="00BA43DF"/>
    <w:rsid w:val="00BA4585"/>
    <w:rsid w:val="00BA4B5A"/>
    <w:rsid w:val="00BA4BC7"/>
    <w:rsid w:val="00BA518A"/>
    <w:rsid w:val="00BA5197"/>
    <w:rsid w:val="00BA53FA"/>
    <w:rsid w:val="00BA5518"/>
    <w:rsid w:val="00BA5527"/>
    <w:rsid w:val="00BA5781"/>
    <w:rsid w:val="00BA672B"/>
    <w:rsid w:val="00BA6C46"/>
    <w:rsid w:val="00BA6F72"/>
    <w:rsid w:val="00BB0468"/>
    <w:rsid w:val="00BB08A6"/>
    <w:rsid w:val="00BB1611"/>
    <w:rsid w:val="00BB18CD"/>
    <w:rsid w:val="00BB1EB7"/>
    <w:rsid w:val="00BB2123"/>
    <w:rsid w:val="00BB3B26"/>
    <w:rsid w:val="00BB41B8"/>
    <w:rsid w:val="00BB4BF3"/>
    <w:rsid w:val="00BB5DB9"/>
    <w:rsid w:val="00BB653F"/>
    <w:rsid w:val="00BB7549"/>
    <w:rsid w:val="00BB798E"/>
    <w:rsid w:val="00BB7D06"/>
    <w:rsid w:val="00BC078D"/>
    <w:rsid w:val="00BC0A33"/>
    <w:rsid w:val="00BC1811"/>
    <w:rsid w:val="00BC1AB8"/>
    <w:rsid w:val="00BC28AD"/>
    <w:rsid w:val="00BC2FAA"/>
    <w:rsid w:val="00BC44A0"/>
    <w:rsid w:val="00BC53F6"/>
    <w:rsid w:val="00BC5425"/>
    <w:rsid w:val="00BC55D8"/>
    <w:rsid w:val="00BC5CE4"/>
    <w:rsid w:val="00BC614F"/>
    <w:rsid w:val="00BC6452"/>
    <w:rsid w:val="00BC678B"/>
    <w:rsid w:val="00BC68CB"/>
    <w:rsid w:val="00BC6B5C"/>
    <w:rsid w:val="00BC71A3"/>
    <w:rsid w:val="00BD0165"/>
    <w:rsid w:val="00BD08E1"/>
    <w:rsid w:val="00BD0D80"/>
    <w:rsid w:val="00BD0D85"/>
    <w:rsid w:val="00BD1724"/>
    <w:rsid w:val="00BD1928"/>
    <w:rsid w:val="00BD294C"/>
    <w:rsid w:val="00BD2D61"/>
    <w:rsid w:val="00BD303D"/>
    <w:rsid w:val="00BD3EF9"/>
    <w:rsid w:val="00BD4430"/>
    <w:rsid w:val="00BD4639"/>
    <w:rsid w:val="00BD4803"/>
    <w:rsid w:val="00BD4D51"/>
    <w:rsid w:val="00BD4D5B"/>
    <w:rsid w:val="00BD4DDB"/>
    <w:rsid w:val="00BD57A5"/>
    <w:rsid w:val="00BD5A36"/>
    <w:rsid w:val="00BD5F1B"/>
    <w:rsid w:val="00BD65DC"/>
    <w:rsid w:val="00BE0B33"/>
    <w:rsid w:val="00BE0B8B"/>
    <w:rsid w:val="00BE0D34"/>
    <w:rsid w:val="00BE10C2"/>
    <w:rsid w:val="00BE1251"/>
    <w:rsid w:val="00BE132D"/>
    <w:rsid w:val="00BE18FF"/>
    <w:rsid w:val="00BE1A75"/>
    <w:rsid w:val="00BE1B6D"/>
    <w:rsid w:val="00BE281F"/>
    <w:rsid w:val="00BE29B4"/>
    <w:rsid w:val="00BE45AE"/>
    <w:rsid w:val="00BE5411"/>
    <w:rsid w:val="00BE5520"/>
    <w:rsid w:val="00BE55CB"/>
    <w:rsid w:val="00BE5D2F"/>
    <w:rsid w:val="00BE6016"/>
    <w:rsid w:val="00BE6628"/>
    <w:rsid w:val="00BE6EA6"/>
    <w:rsid w:val="00BE732C"/>
    <w:rsid w:val="00BF0392"/>
    <w:rsid w:val="00BF21D2"/>
    <w:rsid w:val="00BF2264"/>
    <w:rsid w:val="00BF25A8"/>
    <w:rsid w:val="00BF3085"/>
    <w:rsid w:val="00BF332E"/>
    <w:rsid w:val="00BF362D"/>
    <w:rsid w:val="00BF4511"/>
    <w:rsid w:val="00BF48E0"/>
    <w:rsid w:val="00BF4BA0"/>
    <w:rsid w:val="00BF503D"/>
    <w:rsid w:val="00BF57D5"/>
    <w:rsid w:val="00BF5962"/>
    <w:rsid w:val="00BF77A0"/>
    <w:rsid w:val="00BF780F"/>
    <w:rsid w:val="00BF7EC8"/>
    <w:rsid w:val="00BF7FB0"/>
    <w:rsid w:val="00C004F3"/>
    <w:rsid w:val="00C008B2"/>
    <w:rsid w:val="00C01592"/>
    <w:rsid w:val="00C020C7"/>
    <w:rsid w:val="00C02E13"/>
    <w:rsid w:val="00C02E68"/>
    <w:rsid w:val="00C02E8C"/>
    <w:rsid w:val="00C03104"/>
    <w:rsid w:val="00C03367"/>
    <w:rsid w:val="00C0349A"/>
    <w:rsid w:val="00C0373B"/>
    <w:rsid w:val="00C03E5C"/>
    <w:rsid w:val="00C0471B"/>
    <w:rsid w:val="00C064E9"/>
    <w:rsid w:val="00C06924"/>
    <w:rsid w:val="00C06D92"/>
    <w:rsid w:val="00C06DBD"/>
    <w:rsid w:val="00C07564"/>
    <w:rsid w:val="00C076F0"/>
    <w:rsid w:val="00C10882"/>
    <w:rsid w:val="00C116DB"/>
    <w:rsid w:val="00C11AF5"/>
    <w:rsid w:val="00C11B9A"/>
    <w:rsid w:val="00C11BE9"/>
    <w:rsid w:val="00C12070"/>
    <w:rsid w:val="00C137DF"/>
    <w:rsid w:val="00C13916"/>
    <w:rsid w:val="00C13BAE"/>
    <w:rsid w:val="00C13DC3"/>
    <w:rsid w:val="00C170E2"/>
    <w:rsid w:val="00C17C1A"/>
    <w:rsid w:val="00C20292"/>
    <w:rsid w:val="00C211D2"/>
    <w:rsid w:val="00C2155B"/>
    <w:rsid w:val="00C218B1"/>
    <w:rsid w:val="00C21A0C"/>
    <w:rsid w:val="00C22132"/>
    <w:rsid w:val="00C2284E"/>
    <w:rsid w:val="00C23206"/>
    <w:rsid w:val="00C232C1"/>
    <w:rsid w:val="00C23583"/>
    <w:rsid w:val="00C24081"/>
    <w:rsid w:val="00C241D3"/>
    <w:rsid w:val="00C24FAF"/>
    <w:rsid w:val="00C25281"/>
    <w:rsid w:val="00C257AC"/>
    <w:rsid w:val="00C259D6"/>
    <w:rsid w:val="00C25E74"/>
    <w:rsid w:val="00C261AB"/>
    <w:rsid w:val="00C277E9"/>
    <w:rsid w:val="00C303A3"/>
    <w:rsid w:val="00C3059C"/>
    <w:rsid w:val="00C30B84"/>
    <w:rsid w:val="00C318F1"/>
    <w:rsid w:val="00C33F06"/>
    <w:rsid w:val="00C33F6C"/>
    <w:rsid w:val="00C34183"/>
    <w:rsid w:val="00C3447C"/>
    <w:rsid w:val="00C34899"/>
    <w:rsid w:val="00C348CA"/>
    <w:rsid w:val="00C3501A"/>
    <w:rsid w:val="00C3683E"/>
    <w:rsid w:val="00C36FA0"/>
    <w:rsid w:val="00C40210"/>
    <w:rsid w:val="00C40A23"/>
    <w:rsid w:val="00C41340"/>
    <w:rsid w:val="00C418E4"/>
    <w:rsid w:val="00C41C4D"/>
    <w:rsid w:val="00C41E38"/>
    <w:rsid w:val="00C42829"/>
    <w:rsid w:val="00C429F4"/>
    <w:rsid w:val="00C42C8B"/>
    <w:rsid w:val="00C42D64"/>
    <w:rsid w:val="00C441DF"/>
    <w:rsid w:val="00C445C6"/>
    <w:rsid w:val="00C453B5"/>
    <w:rsid w:val="00C4654C"/>
    <w:rsid w:val="00C46A06"/>
    <w:rsid w:val="00C47933"/>
    <w:rsid w:val="00C47E23"/>
    <w:rsid w:val="00C47F88"/>
    <w:rsid w:val="00C50E13"/>
    <w:rsid w:val="00C520DC"/>
    <w:rsid w:val="00C526D5"/>
    <w:rsid w:val="00C53035"/>
    <w:rsid w:val="00C535F7"/>
    <w:rsid w:val="00C54E5D"/>
    <w:rsid w:val="00C5616A"/>
    <w:rsid w:val="00C565BA"/>
    <w:rsid w:val="00C5747F"/>
    <w:rsid w:val="00C579AB"/>
    <w:rsid w:val="00C57F4D"/>
    <w:rsid w:val="00C60C01"/>
    <w:rsid w:val="00C60C0D"/>
    <w:rsid w:val="00C614D3"/>
    <w:rsid w:val="00C62148"/>
    <w:rsid w:val="00C626B8"/>
    <w:rsid w:val="00C62808"/>
    <w:rsid w:val="00C62909"/>
    <w:rsid w:val="00C63273"/>
    <w:rsid w:val="00C63A22"/>
    <w:rsid w:val="00C63D14"/>
    <w:rsid w:val="00C63E6D"/>
    <w:rsid w:val="00C63E83"/>
    <w:rsid w:val="00C6417C"/>
    <w:rsid w:val="00C641B8"/>
    <w:rsid w:val="00C66109"/>
    <w:rsid w:val="00C66760"/>
    <w:rsid w:val="00C67A71"/>
    <w:rsid w:val="00C67A81"/>
    <w:rsid w:val="00C705F3"/>
    <w:rsid w:val="00C70EE4"/>
    <w:rsid w:val="00C71F2F"/>
    <w:rsid w:val="00C72415"/>
    <w:rsid w:val="00C72451"/>
    <w:rsid w:val="00C72EEC"/>
    <w:rsid w:val="00C73E5D"/>
    <w:rsid w:val="00C74920"/>
    <w:rsid w:val="00C751B1"/>
    <w:rsid w:val="00C75E75"/>
    <w:rsid w:val="00C76F8F"/>
    <w:rsid w:val="00C77953"/>
    <w:rsid w:val="00C8115E"/>
    <w:rsid w:val="00C812A5"/>
    <w:rsid w:val="00C814C9"/>
    <w:rsid w:val="00C81A97"/>
    <w:rsid w:val="00C8208E"/>
    <w:rsid w:val="00C836E4"/>
    <w:rsid w:val="00C83806"/>
    <w:rsid w:val="00C85173"/>
    <w:rsid w:val="00C8607E"/>
    <w:rsid w:val="00C86DA3"/>
    <w:rsid w:val="00C87742"/>
    <w:rsid w:val="00C87E12"/>
    <w:rsid w:val="00C87F8C"/>
    <w:rsid w:val="00C90023"/>
    <w:rsid w:val="00C90563"/>
    <w:rsid w:val="00C907D7"/>
    <w:rsid w:val="00C90EA7"/>
    <w:rsid w:val="00C91619"/>
    <w:rsid w:val="00C92763"/>
    <w:rsid w:val="00C9294D"/>
    <w:rsid w:val="00C92EA7"/>
    <w:rsid w:val="00C93995"/>
    <w:rsid w:val="00C93AB7"/>
    <w:rsid w:val="00C94837"/>
    <w:rsid w:val="00C95F3E"/>
    <w:rsid w:val="00C95F4C"/>
    <w:rsid w:val="00C970A7"/>
    <w:rsid w:val="00C97F6F"/>
    <w:rsid w:val="00CA09D1"/>
    <w:rsid w:val="00CA1438"/>
    <w:rsid w:val="00CA246A"/>
    <w:rsid w:val="00CA253A"/>
    <w:rsid w:val="00CA3DF0"/>
    <w:rsid w:val="00CA3E5A"/>
    <w:rsid w:val="00CA4D13"/>
    <w:rsid w:val="00CA5459"/>
    <w:rsid w:val="00CA5B25"/>
    <w:rsid w:val="00CA7103"/>
    <w:rsid w:val="00CA73D1"/>
    <w:rsid w:val="00CA78B1"/>
    <w:rsid w:val="00CA79E6"/>
    <w:rsid w:val="00CB0367"/>
    <w:rsid w:val="00CB1E27"/>
    <w:rsid w:val="00CB22B4"/>
    <w:rsid w:val="00CB22DE"/>
    <w:rsid w:val="00CB2331"/>
    <w:rsid w:val="00CB2DC5"/>
    <w:rsid w:val="00CB3023"/>
    <w:rsid w:val="00CB3C98"/>
    <w:rsid w:val="00CB4836"/>
    <w:rsid w:val="00CB4AE2"/>
    <w:rsid w:val="00CB4C78"/>
    <w:rsid w:val="00CB5680"/>
    <w:rsid w:val="00CB5CB4"/>
    <w:rsid w:val="00CB5F65"/>
    <w:rsid w:val="00CB6A14"/>
    <w:rsid w:val="00CB6F2F"/>
    <w:rsid w:val="00CC04C2"/>
    <w:rsid w:val="00CC0D5D"/>
    <w:rsid w:val="00CC14B5"/>
    <w:rsid w:val="00CC192B"/>
    <w:rsid w:val="00CC1E64"/>
    <w:rsid w:val="00CC3700"/>
    <w:rsid w:val="00CC3CC4"/>
    <w:rsid w:val="00CC4079"/>
    <w:rsid w:val="00CC508C"/>
    <w:rsid w:val="00CC52FB"/>
    <w:rsid w:val="00CC55CE"/>
    <w:rsid w:val="00CC6C4C"/>
    <w:rsid w:val="00CC78D1"/>
    <w:rsid w:val="00CD05F0"/>
    <w:rsid w:val="00CD0E15"/>
    <w:rsid w:val="00CD1584"/>
    <w:rsid w:val="00CD1A9C"/>
    <w:rsid w:val="00CD1E86"/>
    <w:rsid w:val="00CD240C"/>
    <w:rsid w:val="00CD2FE4"/>
    <w:rsid w:val="00CD346F"/>
    <w:rsid w:val="00CD34CC"/>
    <w:rsid w:val="00CD3A08"/>
    <w:rsid w:val="00CD3A71"/>
    <w:rsid w:val="00CD47EE"/>
    <w:rsid w:val="00CD5BD8"/>
    <w:rsid w:val="00CD624A"/>
    <w:rsid w:val="00CD682E"/>
    <w:rsid w:val="00CD79F5"/>
    <w:rsid w:val="00CE0BEF"/>
    <w:rsid w:val="00CE122C"/>
    <w:rsid w:val="00CE1B34"/>
    <w:rsid w:val="00CE2B32"/>
    <w:rsid w:val="00CE3B1D"/>
    <w:rsid w:val="00CE49C9"/>
    <w:rsid w:val="00CE4F90"/>
    <w:rsid w:val="00CE51BC"/>
    <w:rsid w:val="00CE544D"/>
    <w:rsid w:val="00CE5E48"/>
    <w:rsid w:val="00CE655C"/>
    <w:rsid w:val="00CE74E8"/>
    <w:rsid w:val="00CE774F"/>
    <w:rsid w:val="00CE7A31"/>
    <w:rsid w:val="00CF0BA3"/>
    <w:rsid w:val="00CF0FFE"/>
    <w:rsid w:val="00CF1250"/>
    <w:rsid w:val="00CF1317"/>
    <w:rsid w:val="00CF1939"/>
    <w:rsid w:val="00CF1A66"/>
    <w:rsid w:val="00CF2840"/>
    <w:rsid w:val="00CF2E08"/>
    <w:rsid w:val="00CF34C4"/>
    <w:rsid w:val="00CF38BE"/>
    <w:rsid w:val="00CF4198"/>
    <w:rsid w:val="00CF5FDD"/>
    <w:rsid w:val="00CF6446"/>
    <w:rsid w:val="00CF6552"/>
    <w:rsid w:val="00CF656C"/>
    <w:rsid w:val="00CF7C63"/>
    <w:rsid w:val="00D004BD"/>
    <w:rsid w:val="00D00D79"/>
    <w:rsid w:val="00D01035"/>
    <w:rsid w:val="00D0124F"/>
    <w:rsid w:val="00D012AE"/>
    <w:rsid w:val="00D0151A"/>
    <w:rsid w:val="00D01D9B"/>
    <w:rsid w:val="00D02287"/>
    <w:rsid w:val="00D032E0"/>
    <w:rsid w:val="00D03A07"/>
    <w:rsid w:val="00D03CAA"/>
    <w:rsid w:val="00D048C4"/>
    <w:rsid w:val="00D04D1D"/>
    <w:rsid w:val="00D051CD"/>
    <w:rsid w:val="00D0549D"/>
    <w:rsid w:val="00D059E7"/>
    <w:rsid w:val="00D05A31"/>
    <w:rsid w:val="00D05F72"/>
    <w:rsid w:val="00D077EE"/>
    <w:rsid w:val="00D10258"/>
    <w:rsid w:val="00D105F3"/>
    <w:rsid w:val="00D106C0"/>
    <w:rsid w:val="00D10C91"/>
    <w:rsid w:val="00D116C8"/>
    <w:rsid w:val="00D119B5"/>
    <w:rsid w:val="00D11EF5"/>
    <w:rsid w:val="00D12727"/>
    <w:rsid w:val="00D13FEC"/>
    <w:rsid w:val="00D15051"/>
    <w:rsid w:val="00D15194"/>
    <w:rsid w:val="00D1555F"/>
    <w:rsid w:val="00D157B7"/>
    <w:rsid w:val="00D1591B"/>
    <w:rsid w:val="00D15B19"/>
    <w:rsid w:val="00D164BB"/>
    <w:rsid w:val="00D1720E"/>
    <w:rsid w:val="00D17809"/>
    <w:rsid w:val="00D200CD"/>
    <w:rsid w:val="00D20251"/>
    <w:rsid w:val="00D210CF"/>
    <w:rsid w:val="00D21B9E"/>
    <w:rsid w:val="00D22060"/>
    <w:rsid w:val="00D22F7C"/>
    <w:rsid w:val="00D24238"/>
    <w:rsid w:val="00D24540"/>
    <w:rsid w:val="00D24858"/>
    <w:rsid w:val="00D24B40"/>
    <w:rsid w:val="00D24CA3"/>
    <w:rsid w:val="00D24D56"/>
    <w:rsid w:val="00D25556"/>
    <w:rsid w:val="00D26A42"/>
    <w:rsid w:val="00D277B1"/>
    <w:rsid w:val="00D27A92"/>
    <w:rsid w:val="00D30300"/>
    <w:rsid w:val="00D311CC"/>
    <w:rsid w:val="00D311F1"/>
    <w:rsid w:val="00D31605"/>
    <w:rsid w:val="00D3164A"/>
    <w:rsid w:val="00D31A86"/>
    <w:rsid w:val="00D321A8"/>
    <w:rsid w:val="00D325E5"/>
    <w:rsid w:val="00D333B9"/>
    <w:rsid w:val="00D33E3B"/>
    <w:rsid w:val="00D341DD"/>
    <w:rsid w:val="00D34DF8"/>
    <w:rsid w:val="00D358C8"/>
    <w:rsid w:val="00D35EF0"/>
    <w:rsid w:val="00D374AF"/>
    <w:rsid w:val="00D37BF6"/>
    <w:rsid w:val="00D37EF6"/>
    <w:rsid w:val="00D40227"/>
    <w:rsid w:val="00D405A5"/>
    <w:rsid w:val="00D41153"/>
    <w:rsid w:val="00D413E1"/>
    <w:rsid w:val="00D418D7"/>
    <w:rsid w:val="00D41A34"/>
    <w:rsid w:val="00D422AA"/>
    <w:rsid w:val="00D43E3E"/>
    <w:rsid w:val="00D43F47"/>
    <w:rsid w:val="00D44393"/>
    <w:rsid w:val="00D44532"/>
    <w:rsid w:val="00D450E8"/>
    <w:rsid w:val="00D451E3"/>
    <w:rsid w:val="00D45470"/>
    <w:rsid w:val="00D46332"/>
    <w:rsid w:val="00D4741E"/>
    <w:rsid w:val="00D5145A"/>
    <w:rsid w:val="00D51626"/>
    <w:rsid w:val="00D516EA"/>
    <w:rsid w:val="00D521A0"/>
    <w:rsid w:val="00D521FC"/>
    <w:rsid w:val="00D52332"/>
    <w:rsid w:val="00D52C3A"/>
    <w:rsid w:val="00D5305E"/>
    <w:rsid w:val="00D53B9A"/>
    <w:rsid w:val="00D53DA9"/>
    <w:rsid w:val="00D545E9"/>
    <w:rsid w:val="00D55D94"/>
    <w:rsid w:val="00D56B78"/>
    <w:rsid w:val="00D575FA"/>
    <w:rsid w:val="00D5799A"/>
    <w:rsid w:val="00D57F3C"/>
    <w:rsid w:val="00D6003B"/>
    <w:rsid w:val="00D602C1"/>
    <w:rsid w:val="00D6057F"/>
    <w:rsid w:val="00D60F9D"/>
    <w:rsid w:val="00D61566"/>
    <w:rsid w:val="00D61726"/>
    <w:rsid w:val="00D61EB6"/>
    <w:rsid w:val="00D62467"/>
    <w:rsid w:val="00D62C17"/>
    <w:rsid w:val="00D62C2D"/>
    <w:rsid w:val="00D6324D"/>
    <w:rsid w:val="00D6444A"/>
    <w:rsid w:val="00D65852"/>
    <w:rsid w:val="00D65D1D"/>
    <w:rsid w:val="00D66053"/>
    <w:rsid w:val="00D6615D"/>
    <w:rsid w:val="00D66380"/>
    <w:rsid w:val="00D66546"/>
    <w:rsid w:val="00D708B3"/>
    <w:rsid w:val="00D70D53"/>
    <w:rsid w:val="00D70EB9"/>
    <w:rsid w:val="00D70F9C"/>
    <w:rsid w:val="00D710BE"/>
    <w:rsid w:val="00D718B5"/>
    <w:rsid w:val="00D72BFA"/>
    <w:rsid w:val="00D7429B"/>
    <w:rsid w:val="00D74973"/>
    <w:rsid w:val="00D749AB"/>
    <w:rsid w:val="00D751BF"/>
    <w:rsid w:val="00D753C4"/>
    <w:rsid w:val="00D7557A"/>
    <w:rsid w:val="00D7564B"/>
    <w:rsid w:val="00D76037"/>
    <w:rsid w:val="00D763D0"/>
    <w:rsid w:val="00D767C2"/>
    <w:rsid w:val="00D770F7"/>
    <w:rsid w:val="00D77DD7"/>
    <w:rsid w:val="00D8004E"/>
    <w:rsid w:val="00D80108"/>
    <w:rsid w:val="00D8033C"/>
    <w:rsid w:val="00D8086F"/>
    <w:rsid w:val="00D80DA6"/>
    <w:rsid w:val="00D80F04"/>
    <w:rsid w:val="00D810C7"/>
    <w:rsid w:val="00D81ADE"/>
    <w:rsid w:val="00D833A2"/>
    <w:rsid w:val="00D8424E"/>
    <w:rsid w:val="00D84284"/>
    <w:rsid w:val="00D84BEE"/>
    <w:rsid w:val="00D84DD9"/>
    <w:rsid w:val="00D85623"/>
    <w:rsid w:val="00D8596E"/>
    <w:rsid w:val="00D86252"/>
    <w:rsid w:val="00D865E8"/>
    <w:rsid w:val="00D86AEE"/>
    <w:rsid w:val="00D86D1C"/>
    <w:rsid w:val="00D8776F"/>
    <w:rsid w:val="00D87B50"/>
    <w:rsid w:val="00D87BB0"/>
    <w:rsid w:val="00D87D8E"/>
    <w:rsid w:val="00D906AA"/>
    <w:rsid w:val="00D906DF"/>
    <w:rsid w:val="00D90E7C"/>
    <w:rsid w:val="00D9109A"/>
    <w:rsid w:val="00D91827"/>
    <w:rsid w:val="00D91846"/>
    <w:rsid w:val="00D937C5"/>
    <w:rsid w:val="00D93996"/>
    <w:rsid w:val="00D943D2"/>
    <w:rsid w:val="00D9442E"/>
    <w:rsid w:val="00D94B75"/>
    <w:rsid w:val="00D95A48"/>
    <w:rsid w:val="00D96A23"/>
    <w:rsid w:val="00D96FB2"/>
    <w:rsid w:val="00D97655"/>
    <w:rsid w:val="00D976C0"/>
    <w:rsid w:val="00DA094E"/>
    <w:rsid w:val="00DA0958"/>
    <w:rsid w:val="00DA0B14"/>
    <w:rsid w:val="00DA114D"/>
    <w:rsid w:val="00DA1470"/>
    <w:rsid w:val="00DA1BD3"/>
    <w:rsid w:val="00DA2665"/>
    <w:rsid w:val="00DA3929"/>
    <w:rsid w:val="00DA42A8"/>
    <w:rsid w:val="00DA4DFC"/>
    <w:rsid w:val="00DA55FA"/>
    <w:rsid w:val="00DA5D64"/>
    <w:rsid w:val="00DA74AE"/>
    <w:rsid w:val="00DB0709"/>
    <w:rsid w:val="00DB0DC2"/>
    <w:rsid w:val="00DB1288"/>
    <w:rsid w:val="00DB1F6F"/>
    <w:rsid w:val="00DB29E1"/>
    <w:rsid w:val="00DB2A16"/>
    <w:rsid w:val="00DB3300"/>
    <w:rsid w:val="00DB33F2"/>
    <w:rsid w:val="00DB3D82"/>
    <w:rsid w:val="00DB40C4"/>
    <w:rsid w:val="00DB40D4"/>
    <w:rsid w:val="00DB42BD"/>
    <w:rsid w:val="00DB553D"/>
    <w:rsid w:val="00DB573D"/>
    <w:rsid w:val="00DB5D0B"/>
    <w:rsid w:val="00DB6599"/>
    <w:rsid w:val="00DB6ABE"/>
    <w:rsid w:val="00DB7FE2"/>
    <w:rsid w:val="00DC0129"/>
    <w:rsid w:val="00DC0286"/>
    <w:rsid w:val="00DC0919"/>
    <w:rsid w:val="00DC19AE"/>
    <w:rsid w:val="00DC1D36"/>
    <w:rsid w:val="00DC26A1"/>
    <w:rsid w:val="00DC345C"/>
    <w:rsid w:val="00DC3E25"/>
    <w:rsid w:val="00DC4557"/>
    <w:rsid w:val="00DC469A"/>
    <w:rsid w:val="00DC4C02"/>
    <w:rsid w:val="00DC502F"/>
    <w:rsid w:val="00DC5291"/>
    <w:rsid w:val="00DC5602"/>
    <w:rsid w:val="00DC672D"/>
    <w:rsid w:val="00DC6C2E"/>
    <w:rsid w:val="00DC6E4D"/>
    <w:rsid w:val="00DC6E65"/>
    <w:rsid w:val="00DC7A05"/>
    <w:rsid w:val="00DD013E"/>
    <w:rsid w:val="00DD01D1"/>
    <w:rsid w:val="00DD0762"/>
    <w:rsid w:val="00DD0DD2"/>
    <w:rsid w:val="00DD0E93"/>
    <w:rsid w:val="00DD1047"/>
    <w:rsid w:val="00DD1116"/>
    <w:rsid w:val="00DD142D"/>
    <w:rsid w:val="00DD1B2E"/>
    <w:rsid w:val="00DD2252"/>
    <w:rsid w:val="00DD22C4"/>
    <w:rsid w:val="00DD3A49"/>
    <w:rsid w:val="00DD4763"/>
    <w:rsid w:val="00DD61D4"/>
    <w:rsid w:val="00DD6564"/>
    <w:rsid w:val="00DD74CB"/>
    <w:rsid w:val="00DD75AC"/>
    <w:rsid w:val="00DD7B6E"/>
    <w:rsid w:val="00DE03E4"/>
    <w:rsid w:val="00DE0724"/>
    <w:rsid w:val="00DE15E9"/>
    <w:rsid w:val="00DE1CD7"/>
    <w:rsid w:val="00DE3640"/>
    <w:rsid w:val="00DE3A6D"/>
    <w:rsid w:val="00DE420F"/>
    <w:rsid w:val="00DE526B"/>
    <w:rsid w:val="00DE5741"/>
    <w:rsid w:val="00DE5817"/>
    <w:rsid w:val="00DE637C"/>
    <w:rsid w:val="00DE6649"/>
    <w:rsid w:val="00DE6CD2"/>
    <w:rsid w:val="00DE6F03"/>
    <w:rsid w:val="00DE6F44"/>
    <w:rsid w:val="00DE7A05"/>
    <w:rsid w:val="00DF0557"/>
    <w:rsid w:val="00DF0DED"/>
    <w:rsid w:val="00DF0FE6"/>
    <w:rsid w:val="00DF10FB"/>
    <w:rsid w:val="00DF1816"/>
    <w:rsid w:val="00DF2CE7"/>
    <w:rsid w:val="00DF4D63"/>
    <w:rsid w:val="00DF5745"/>
    <w:rsid w:val="00DF6003"/>
    <w:rsid w:val="00DF6027"/>
    <w:rsid w:val="00DF64F5"/>
    <w:rsid w:val="00DF762B"/>
    <w:rsid w:val="00DF76B0"/>
    <w:rsid w:val="00E001FC"/>
    <w:rsid w:val="00E006B9"/>
    <w:rsid w:val="00E00D91"/>
    <w:rsid w:val="00E01000"/>
    <w:rsid w:val="00E019D3"/>
    <w:rsid w:val="00E01B09"/>
    <w:rsid w:val="00E01E3A"/>
    <w:rsid w:val="00E02104"/>
    <w:rsid w:val="00E026E5"/>
    <w:rsid w:val="00E037E7"/>
    <w:rsid w:val="00E03AC3"/>
    <w:rsid w:val="00E04291"/>
    <w:rsid w:val="00E04885"/>
    <w:rsid w:val="00E04A30"/>
    <w:rsid w:val="00E04BF3"/>
    <w:rsid w:val="00E056B1"/>
    <w:rsid w:val="00E05A0A"/>
    <w:rsid w:val="00E05ADE"/>
    <w:rsid w:val="00E05C25"/>
    <w:rsid w:val="00E10E79"/>
    <w:rsid w:val="00E11303"/>
    <w:rsid w:val="00E11379"/>
    <w:rsid w:val="00E1316F"/>
    <w:rsid w:val="00E13C35"/>
    <w:rsid w:val="00E13E1F"/>
    <w:rsid w:val="00E14069"/>
    <w:rsid w:val="00E14868"/>
    <w:rsid w:val="00E155FB"/>
    <w:rsid w:val="00E15814"/>
    <w:rsid w:val="00E16ACA"/>
    <w:rsid w:val="00E17EBE"/>
    <w:rsid w:val="00E21057"/>
    <w:rsid w:val="00E21479"/>
    <w:rsid w:val="00E21C00"/>
    <w:rsid w:val="00E22105"/>
    <w:rsid w:val="00E23FA3"/>
    <w:rsid w:val="00E23FDF"/>
    <w:rsid w:val="00E24BBE"/>
    <w:rsid w:val="00E2543A"/>
    <w:rsid w:val="00E2588B"/>
    <w:rsid w:val="00E25F5F"/>
    <w:rsid w:val="00E26079"/>
    <w:rsid w:val="00E2674A"/>
    <w:rsid w:val="00E273AE"/>
    <w:rsid w:val="00E27C90"/>
    <w:rsid w:val="00E30122"/>
    <w:rsid w:val="00E30291"/>
    <w:rsid w:val="00E31538"/>
    <w:rsid w:val="00E3188D"/>
    <w:rsid w:val="00E31A2A"/>
    <w:rsid w:val="00E32076"/>
    <w:rsid w:val="00E3223D"/>
    <w:rsid w:val="00E3242F"/>
    <w:rsid w:val="00E32D78"/>
    <w:rsid w:val="00E3377B"/>
    <w:rsid w:val="00E33A13"/>
    <w:rsid w:val="00E34305"/>
    <w:rsid w:val="00E34385"/>
    <w:rsid w:val="00E34567"/>
    <w:rsid w:val="00E34D4D"/>
    <w:rsid w:val="00E35C0B"/>
    <w:rsid w:val="00E36A8F"/>
    <w:rsid w:val="00E3742C"/>
    <w:rsid w:val="00E37496"/>
    <w:rsid w:val="00E379D9"/>
    <w:rsid w:val="00E409C2"/>
    <w:rsid w:val="00E411C7"/>
    <w:rsid w:val="00E415C1"/>
    <w:rsid w:val="00E41A08"/>
    <w:rsid w:val="00E42196"/>
    <w:rsid w:val="00E4267B"/>
    <w:rsid w:val="00E43A38"/>
    <w:rsid w:val="00E43B91"/>
    <w:rsid w:val="00E4420B"/>
    <w:rsid w:val="00E44447"/>
    <w:rsid w:val="00E44689"/>
    <w:rsid w:val="00E45EB2"/>
    <w:rsid w:val="00E45F0D"/>
    <w:rsid w:val="00E46476"/>
    <w:rsid w:val="00E46E67"/>
    <w:rsid w:val="00E47454"/>
    <w:rsid w:val="00E479EA"/>
    <w:rsid w:val="00E47ECB"/>
    <w:rsid w:val="00E51389"/>
    <w:rsid w:val="00E51D3B"/>
    <w:rsid w:val="00E526CB"/>
    <w:rsid w:val="00E53247"/>
    <w:rsid w:val="00E53F00"/>
    <w:rsid w:val="00E55473"/>
    <w:rsid w:val="00E55696"/>
    <w:rsid w:val="00E55797"/>
    <w:rsid w:val="00E5625E"/>
    <w:rsid w:val="00E564B3"/>
    <w:rsid w:val="00E57426"/>
    <w:rsid w:val="00E57E4D"/>
    <w:rsid w:val="00E6003D"/>
    <w:rsid w:val="00E603F0"/>
    <w:rsid w:val="00E60E35"/>
    <w:rsid w:val="00E614E0"/>
    <w:rsid w:val="00E615F9"/>
    <w:rsid w:val="00E62620"/>
    <w:rsid w:val="00E6341D"/>
    <w:rsid w:val="00E634C4"/>
    <w:rsid w:val="00E63788"/>
    <w:rsid w:val="00E63F84"/>
    <w:rsid w:val="00E649E1"/>
    <w:rsid w:val="00E655AE"/>
    <w:rsid w:val="00E65DE4"/>
    <w:rsid w:val="00E67D3C"/>
    <w:rsid w:val="00E70BE5"/>
    <w:rsid w:val="00E712B6"/>
    <w:rsid w:val="00E72B84"/>
    <w:rsid w:val="00E73817"/>
    <w:rsid w:val="00E74C75"/>
    <w:rsid w:val="00E74C78"/>
    <w:rsid w:val="00E74D08"/>
    <w:rsid w:val="00E74DDE"/>
    <w:rsid w:val="00E75B6E"/>
    <w:rsid w:val="00E75BD2"/>
    <w:rsid w:val="00E76B4A"/>
    <w:rsid w:val="00E76CE7"/>
    <w:rsid w:val="00E77735"/>
    <w:rsid w:val="00E77878"/>
    <w:rsid w:val="00E80E27"/>
    <w:rsid w:val="00E8147B"/>
    <w:rsid w:val="00E8232D"/>
    <w:rsid w:val="00E835B2"/>
    <w:rsid w:val="00E86108"/>
    <w:rsid w:val="00E86921"/>
    <w:rsid w:val="00E86AF1"/>
    <w:rsid w:val="00E877E0"/>
    <w:rsid w:val="00E87A33"/>
    <w:rsid w:val="00E87AE3"/>
    <w:rsid w:val="00E900A8"/>
    <w:rsid w:val="00E91FB0"/>
    <w:rsid w:val="00E92079"/>
    <w:rsid w:val="00E93A3C"/>
    <w:rsid w:val="00E94C71"/>
    <w:rsid w:val="00E94E59"/>
    <w:rsid w:val="00E95C94"/>
    <w:rsid w:val="00E968EA"/>
    <w:rsid w:val="00E96A55"/>
    <w:rsid w:val="00EA009F"/>
    <w:rsid w:val="00EA0AAB"/>
    <w:rsid w:val="00EA0E9A"/>
    <w:rsid w:val="00EA1209"/>
    <w:rsid w:val="00EA193A"/>
    <w:rsid w:val="00EA20BE"/>
    <w:rsid w:val="00EA2D2A"/>
    <w:rsid w:val="00EA3360"/>
    <w:rsid w:val="00EA36EB"/>
    <w:rsid w:val="00EA3F9F"/>
    <w:rsid w:val="00EA4425"/>
    <w:rsid w:val="00EA5178"/>
    <w:rsid w:val="00EA5C20"/>
    <w:rsid w:val="00EA6A32"/>
    <w:rsid w:val="00EA710F"/>
    <w:rsid w:val="00EA72D2"/>
    <w:rsid w:val="00EA7A3B"/>
    <w:rsid w:val="00EA7CE3"/>
    <w:rsid w:val="00EA7E6F"/>
    <w:rsid w:val="00EB0D09"/>
    <w:rsid w:val="00EB224A"/>
    <w:rsid w:val="00EB2589"/>
    <w:rsid w:val="00EB37E3"/>
    <w:rsid w:val="00EB48EE"/>
    <w:rsid w:val="00EB55A8"/>
    <w:rsid w:val="00EB5D8C"/>
    <w:rsid w:val="00EB5F35"/>
    <w:rsid w:val="00EB6677"/>
    <w:rsid w:val="00EB773D"/>
    <w:rsid w:val="00EB779D"/>
    <w:rsid w:val="00EB7B27"/>
    <w:rsid w:val="00EB7B6E"/>
    <w:rsid w:val="00EC2E5C"/>
    <w:rsid w:val="00EC33F4"/>
    <w:rsid w:val="00EC3A78"/>
    <w:rsid w:val="00EC3DEC"/>
    <w:rsid w:val="00EC40F2"/>
    <w:rsid w:val="00EC4C85"/>
    <w:rsid w:val="00EC5893"/>
    <w:rsid w:val="00EC5C1D"/>
    <w:rsid w:val="00EC6FAA"/>
    <w:rsid w:val="00ED0019"/>
    <w:rsid w:val="00ED050F"/>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D7F"/>
    <w:rsid w:val="00ED50C6"/>
    <w:rsid w:val="00ED5AF8"/>
    <w:rsid w:val="00EE09B9"/>
    <w:rsid w:val="00EE0DFC"/>
    <w:rsid w:val="00EE0ED4"/>
    <w:rsid w:val="00EE0F0A"/>
    <w:rsid w:val="00EE1382"/>
    <w:rsid w:val="00EE1BF4"/>
    <w:rsid w:val="00EE20E6"/>
    <w:rsid w:val="00EE223D"/>
    <w:rsid w:val="00EE2896"/>
    <w:rsid w:val="00EE2CD1"/>
    <w:rsid w:val="00EE3558"/>
    <w:rsid w:val="00EE3A32"/>
    <w:rsid w:val="00EE4361"/>
    <w:rsid w:val="00EE4AEE"/>
    <w:rsid w:val="00EE4BEB"/>
    <w:rsid w:val="00EE4CEE"/>
    <w:rsid w:val="00EE4F97"/>
    <w:rsid w:val="00EE54CF"/>
    <w:rsid w:val="00EE679F"/>
    <w:rsid w:val="00EF02F1"/>
    <w:rsid w:val="00EF08B4"/>
    <w:rsid w:val="00EF09F0"/>
    <w:rsid w:val="00EF0C72"/>
    <w:rsid w:val="00EF1220"/>
    <w:rsid w:val="00EF1788"/>
    <w:rsid w:val="00EF20FB"/>
    <w:rsid w:val="00EF2B6A"/>
    <w:rsid w:val="00EF3563"/>
    <w:rsid w:val="00EF4904"/>
    <w:rsid w:val="00EF4F45"/>
    <w:rsid w:val="00EF542C"/>
    <w:rsid w:val="00EF5CB7"/>
    <w:rsid w:val="00EF6029"/>
    <w:rsid w:val="00EF6133"/>
    <w:rsid w:val="00EF651C"/>
    <w:rsid w:val="00EF66FF"/>
    <w:rsid w:val="00EF6FEE"/>
    <w:rsid w:val="00EF76AC"/>
    <w:rsid w:val="00EF780C"/>
    <w:rsid w:val="00F00163"/>
    <w:rsid w:val="00F00691"/>
    <w:rsid w:val="00F00D7E"/>
    <w:rsid w:val="00F01224"/>
    <w:rsid w:val="00F03F69"/>
    <w:rsid w:val="00F0474C"/>
    <w:rsid w:val="00F0600E"/>
    <w:rsid w:val="00F06079"/>
    <w:rsid w:val="00F06E8F"/>
    <w:rsid w:val="00F10127"/>
    <w:rsid w:val="00F103CA"/>
    <w:rsid w:val="00F104CF"/>
    <w:rsid w:val="00F107AA"/>
    <w:rsid w:val="00F11327"/>
    <w:rsid w:val="00F11932"/>
    <w:rsid w:val="00F11D73"/>
    <w:rsid w:val="00F12568"/>
    <w:rsid w:val="00F127BD"/>
    <w:rsid w:val="00F12986"/>
    <w:rsid w:val="00F13015"/>
    <w:rsid w:val="00F145AC"/>
    <w:rsid w:val="00F1499E"/>
    <w:rsid w:val="00F15692"/>
    <w:rsid w:val="00F156EF"/>
    <w:rsid w:val="00F161A1"/>
    <w:rsid w:val="00F16710"/>
    <w:rsid w:val="00F16A40"/>
    <w:rsid w:val="00F17673"/>
    <w:rsid w:val="00F17920"/>
    <w:rsid w:val="00F17EF0"/>
    <w:rsid w:val="00F201CA"/>
    <w:rsid w:val="00F2039E"/>
    <w:rsid w:val="00F223DB"/>
    <w:rsid w:val="00F22467"/>
    <w:rsid w:val="00F22572"/>
    <w:rsid w:val="00F22792"/>
    <w:rsid w:val="00F22BEA"/>
    <w:rsid w:val="00F22CC6"/>
    <w:rsid w:val="00F22D7B"/>
    <w:rsid w:val="00F23373"/>
    <w:rsid w:val="00F239D9"/>
    <w:rsid w:val="00F2546A"/>
    <w:rsid w:val="00F2554A"/>
    <w:rsid w:val="00F26B91"/>
    <w:rsid w:val="00F2715E"/>
    <w:rsid w:val="00F306FA"/>
    <w:rsid w:val="00F30F67"/>
    <w:rsid w:val="00F32A97"/>
    <w:rsid w:val="00F33D33"/>
    <w:rsid w:val="00F34A69"/>
    <w:rsid w:val="00F34F76"/>
    <w:rsid w:val="00F35413"/>
    <w:rsid w:val="00F372EA"/>
    <w:rsid w:val="00F376F1"/>
    <w:rsid w:val="00F377B3"/>
    <w:rsid w:val="00F37C10"/>
    <w:rsid w:val="00F37DAB"/>
    <w:rsid w:val="00F37FAF"/>
    <w:rsid w:val="00F4101B"/>
    <w:rsid w:val="00F41034"/>
    <w:rsid w:val="00F41529"/>
    <w:rsid w:val="00F44975"/>
    <w:rsid w:val="00F4565D"/>
    <w:rsid w:val="00F45C45"/>
    <w:rsid w:val="00F45FC9"/>
    <w:rsid w:val="00F46E50"/>
    <w:rsid w:val="00F502DD"/>
    <w:rsid w:val="00F50A31"/>
    <w:rsid w:val="00F50FD1"/>
    <w:rsid w:val="00F51672"/>
    <w:rsid w:val="00F51878"/>
    <w:rsid w:val="00F51E89"/>
    <w:rsid w:val="00F5221E"/>
    <w:rsid w:val="00F52366"/>
    <w:rsid w:val="00F529C6"/>
    <w:rsid w:val="00F52E6D"/>
    <w:rsid w:val="00F533C9"/>
    <w:rsid w:val="00F53413"/>
    <w:rsid w:val="00F537B4"/>
    <w:rsid w:val="00F55315"/>
    <w:rsid w:val="00F55D11"/>
    <w:rsid w:val="00F561BD"/>
    <w:rsid w:val="00F5631F"/>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B2C"/>
    <w:rsid w:val="00F645F9"/>
    <w:rsid w:val="00F65B4D"/>
    <w:rsid w:val="00F65D22"/>
    <w:rsid w:val="00F666B1"/>
    <w:rsid w:val="00F66C6F"/>
    <w:rsid w:val="00F67346"/>
    <w:rsid w:val="00F674C4"/>
    <w:rsid w:val="00F6772C"/>
    <w:rsid w:val="00F67B2C"/>
    <w:rsid w:val="00F67B30"/>
    <w:rsid w:val="00F67DED"/>
    <w:rsid w:val="00F70723"/>
    <w:rsid w:val="00F70785"/>
    <w:rsid w:val="00F711A5"/>
    <w:rsid w:val="00F713BA"/>
    <w:rsid w:val="00F71920"/>
    <w:rsid w:val="00F71AF1"/>
    <w:rsid w:val="00F71B23"/>
    <w:rsid w:val="00F7205F"/>
    <w:rsid w:val="00F7338A"/>
    <w:rsid w:val="00F74B27"/>
    <w:rsid w:val="00F7532B"/>
    <w:rsid w:val="00F7632E"/>
    <w:rsid w:val="00F769A6"/>
    <w:rsid w:val="00F77266"/>
    <w:rsid w:val="00F776CA"/>
    <w:rsid w:val="00F77796"/>
    <w:rsid w:val="00F8144F"/>
    <w:rsid w:val="00F82710"/>
    <w:rsid w:val="00F82743"/>
    <w:rsid w:val="00F840FD"/>
    <w:rsid w:val="00F84B95"/>
    <w:rsid w:val="00F85119"/>
    <w:rsid w:val="00F869AD"/>
    <w:rsid w:val="00F8752C"/>
    <w:rsid w:val="00F87933"/>
    <w:rsid w:val="00F87E12"/>
    <w:rsid w:val="00F87F79"/>
    <w:rsid w:val="00F90C14"/>
    <w:rsid w:val="00F91680"/>
    <w:rsid w:val="00F91B14"/>
    <w:rsid w:val="00F91B99"/>
    <w:rsid w:val="00F92482"/>
    <w:rsid w:val="00F92A02"/>
    <w:rsid w:val="00F92E99"/>
    <w:rsid w:val="00F93D25"/>
    <w:rsid w:val="00F94403"/>
    <w:rsid w:val="00F94606"/>
    <w:rsid w:val="00F94ADD"/>
    <w:rsid w:val="00F94D08"/>
    <w:rsid w:val="00F95285"/>
    <w:rsid w:val="00F969BE"/>
    <w:rsid w:val="00F97D2D"/>
    <w:rsid w:val="00FA01D4"/>
    <w:rsid w:val="00FA2E4F"/>
    <w:rsid w:val="00FA30BD"/>
    <w:rsid w:val="00FA3757"/>
    <w:rsid w:val="00FA3DC9"/>
    <w:rsid w:val="00FA3FA2"/>
    <w:rsid w:val="00FA461F"/>
    <w:rsid w:val="00FA4978"/>
    <w:rsid w:val="00FA50C7"/>
    <w:rsid w:val="00FA5952"/>
    <w:rsid w:val="00FA5D72"/>
    <w:rsid w:val="00FA5E3D"/>
    <w:rsid w:val="00FA5FCA"/>
    <w:rsid w:val="00FA68C7"/>
    <w:rsid w:val="00FB31AE"/>
    <w:rsid w:val="00FB3EB5"/>
    <w:rsid w:val="00FB4678"/>
    <w:rsid w:val="00FB50F9"/>
    <w:rsid w:val="00FB7021"/>
    <w:rsid w:val="00FB73E3"/>
    <w:rsid w:val="00FB7D15"/>
    <w:rsid w:val="00FC09B6"/>
    <w:rsid w:val="00FC0C24"/>
    <w:rsid w:val="00FC0D89"/>
    <w:rsid w:val="00FC12E2"/>
    <w:rsid w:val="00FC3149"/>
    <w:rsid w:val="00FC33D5"/>
    <w:rsid w:val="00FC3668"/>
    <w:rsid w:val="00FC3A8D"/>
    <w:rsid w:val="00FC446D"/>
    <w:rsid w:val="00FC51EC"/>
    <w:rsid w:val="00FC56E6"/>
    <w:rsid w:val="00FC5D38"/>
    <w:rsid w:val="00FC6677"/>
    <w:rsid w:val="00FC7A2D"/>
    <w:rsid w:val="00FD0003"/>
    <w:rsid w:val="00FD07F1"/>
    <w:rsid w:val="00FD0C85"/>
    <w:rsid w:val="00FD0FAE"/>
    <w:rsid w:val="00FD229E"/>
    <w:rsid w:val="00FD2A06"/>
    <w:rsid w:val="00FD2B25"/>
    <w:rsid w:val="00FD329B"/>
    <w:rsid w:val="00FD35F0"/>
    <w:rsid w:val="00FD3BA6"/>
    <w:rsid w:val="00FD3C38"/>
    <w:rsid w:val="00FD3F7B"/>
    <w:rsid w:val="00FD3FC8"/>
    <w:rsid w:val="00FD5346"/>
    <w:rsid w:val="00FD5729"/>
    <w:rsid w:val="00FD5758"/>
    <w:rsid w:val="00FD59BE"/>
    <w:rsid w:val="00FD62C7"/>
    <w:rsid w:val="00FD6C64"/>
    <w:rsid w:val="00FD6CDC"/>
    <w:rsid w:val="00FD70A2"/>
    <w:rsid w:val="00FD72F4"/>
    <w:rsid w:val="00FE20DC"/>
    <w:rsid w:val="00FE24A3"/>
    <w:rsid w:val="00FE3175"/>
    <w:rsid w:val="00FE3258"/>
    <w:rsid w:val="00FE3909"/>
    <w:rsid w:val="00FE3959"/>
    <w:rsid w:val="00FE3C3C"/>
    <w:rsid w:val="00FE3E3F"/>
    <w:rsid w:val="00FE3F87"/>
    <w:rsid w:val="00FE4B37"/>
    <w:rsid w:val="00FE51AB"/>
    <w:rsid w:val="00FE573D"/>
    <w:rsid w:val="00FE5FCE"/>
    <w:rsid w:val="00FE5FFC"/>
    <w:rsid w:val="00FE602C"/>
    <w:rsid w:val="00FE6790"/>
    <w:rsid w:val="00FE6A73"/>
    <w:rsid w:val="00FE76C4"/>
    <w:rsid w:val="00FF040F"/>
    <w:rsid w:val="00FF09F3"/>
    <w:rsid w:val="00FF0A42"/>
    <w:rsid w:val="00FF1FC0"/>
    <w:rsid w:val="00FF2710"/>
    <w:rsid w:val="00FF3DE5"/>
    <w:rsid w:val="00FF444C"/>
    <w:rsid w:val="00FF4BFA"/>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F6D44"/>
    <w:pPr>
      <w:widowControl w:val="0"/>
      <w:spacing w:after="160" w:line="259" w:lineRule="auto"/>
      <w:jc w:val="both"/>
    </w:pPr>
    <w:rPr>
      <w:rFonts w:asciiTheme="minorHAnsi" w:eastAsiaTheme="minorEastAsia" w:hAnsiTheme="minorHAns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4F6D4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F6D44"/>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basedOn w:val="Normal"/>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rPr>
      <w:lang w:eastAsia="en-US"/>
    </w:r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TALChar">
    <w:name w:val="TAL Char"/>
    <w:rsid w:val="00BF503D"/>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6750610">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2791609">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8647889">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23188290">
      <w:bodyDiv w:val="1"/>
      <w:marLeft w:val="0"/>
      <w:marRight w:val="0"/>
      <w:marTop w:val="0"/>
      <w:marBottom w:val="0"/>
      <w:divBdr>
        <w:top w:val="none" w:sz="0" w:space="0" w:color="auto"/>
        <w:left w:val="none" w:sz="0" w:space="0" w:color="auto"/>
        <w:bottom w:val="none" w:sz="0" w:space="0" w:color="auto"/>
        <w:right w:val="none" w:sz="0" w:space="0" w:color="auto"/>
      </w:divBdr>
      <w:divsChild>
        <w:div w:id="1283534078">
          <w:marLeft w:val="360"/>
          <w:marRight w:val="0"/>
          <w:marTop w:val="200"/>
          <w:marBottom w:val="0"/>
          <w:divBdr>
            <w:top w:val="none" w:sz="0" w:space="0" w:color="auto"/>
            <w:left w:val="none" w:sz="0" w:space="0" w:color="auto"/>
            <w:bottom w:val="none" w:sz="0" w:space="0" w:color="auto"/>
            <w:right w:val="none" w:sz="0" w:space="0" w:color="auto"/>
          </w:divBdr>
        </w:div>
        <w:div w:id="1550800182">
          <w:marLeft w:val="1080"/>
          <w:marRight w:val="0"/>
          <w:marTop w:val="100"/>
          <w:marBottom w:val="0"/>
          <w:divBdr>
            <w:top w:val="none" w:sz="0" w:space="0" w:color="auto"/>
            <w:left w:val="none" w:sz="0" w:space="0" w:color="auto"/>
            <w:bottom w:val="none" w:sz="0" w:space="0" w:color="auto"/>
            <w:right w:val="none" w:sz="0" w:space="0" w:color="auto"/>
          </w:divBdr>
        </w:div>
        <w:div w:id="1234850299">
          <w:marLeft w:val="1800"/>
          <w:marRight w:val="0"/>
          <w:marTop w:val="100"/>
          <w:marBottom w:val="0"/>
          <w:divBdr>
            <w:top w:val="none" w:sz="0" w:space="0" w:color="auto"/>
            <w:left w:val="none" w:sz="0" w:space="0" w:color="auto"/>
            <w:bottom w:val="none" w:sz="0" w:space="0" w:color="auto"/>
            <w:right w:val="none" w:sz="0" w:space="0" w:color="auto"/>
          </w:divBdr>
        </w:div>
        <w:div w:id="473789793">
          <w:marLeft w:val="1080"/>
          <w:marRight w:val="0"/>
          <w:marTop w:val="100"/>
          <w:marBottom w:val="0"/>
          <w:divBdr>
            <w:top w:val="none" w:sz="0" w:space="0" w:color="auto"/>
            <w:left w:val="none" w:sz="0" w:space="0" w:color="auto"/>
            <w:bottom w:val="none" w:sz="0" w:space="0" w:color="auto"/>
            <w:right w:val="none" w:sz="0" w:space="0" w:color="auto"/>
          </w:divBdr>
        </w:div>
        <w:div w:id="407654173">
          <w:marLeft w:val="1080"/>
          <w:marRight w:val="0"/>
          <w:marTop w:val="100"/>
          <w:marBottom w:val="0"/>
          <w:divBdr>
            <w:top w:val="none" w:sz="0" w:space="0" w:color="auto"/>
            <w:left w:val="none" w:sz="0" w:space="0" w:color="auto"/>
            <w:bottom w:val="none" w:sz="0" w:space="0" w:color="auto"/>
            <w:right w:val="none" w:sz="0" w:space="0" w:color="auto"/>
          </w:divBdr>
        </w:div>
        <w:div w:id="512260366">
          <w:marLeft w:val="360"/>
          <w:marRight w:val="0"/>
          <w:marTop w:val="200"/>
          <w:marBottom w:val="0"/>
          <w:divBdr>
            <w:top w:val="none" w:sz="0" w:space="0" w:color="auto"/>
            <w:left w:val="none" w:sz="0" w:space="0" w:color="auto"/>
            <w:bottom w:val="none" w:sz="0" w:space="0" w:color="auto"/>
            <w:right w:val="none" w:sz="0" w:space="0" w:color="auto"/>
          </w:divBdr>
        </w:div>
        <w:div w:id="1364552751">
          <w:marLeft w:val="1080"/>
          <w:marRight w:val="0"/>
          <w:marTop w:val="100"/>
          <w:marBottom w:val="0"/>
          <w:divBdr>
            <w:top w:val="none" w:sz="0" w:space="0" w:color="auto"/>
            <w:left w:val="none" w:sz="0" w:space="0" w:color="auto"/>
            <w:bottom w:val="none" w:sz="0" w:space="0" w:color="auto"/>
            <w:right w:val="none" w:sz="0" w:space="0" w:color="auto"/>
          </w:divBdr>
        </w:div>
        <w:div w:id="1796218587">
          <w:marLeft w:val="1080"/>
          <w:marRight w:val="0"/>
          <w:marTop w:val="100"/>
          <w:marBottom w:val="0"/>
          <w:divBdr>
            <w:top w:val="none" w:sz="0" w:space="0" w:color="auto"/>
            <w:left w:val="none" w:sz="0" w:space="0" w:color="auto"/>
            <w:bottom w:val="none" w:sz="0" w:space="0" w:color="auto"/>
            <w:right w:val="none" w:sz="0" w:space="0" w:color="auto"/>
          </w:divBdr>
        </w:div>
        <w:div w:id="403648838">
          <w:marLeft w:val="1080"/>
          <w:marRight w:val="0"/>
          <w:marTop w:val="100"/>
          <w:marBottom w:val="0"/>
          <w:divBdr>
            <w:top w:val="none" w:sz="0" w:space="0" w:color="auto"/>
            <w:left w:val="none" w:sz="0" w:space="0" w:color="auto"/>
            <w:bottom w:val="none" w:sz="0" w:space="0" w:color="auto"/>
            <w:right w:val="none" w:sz="0" w:space="0" w:color="auto"/>
          </w:divBdr>
        </w:div>
        <w:div w:id="329410905">
          <w:marLeft w:val="108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71211636">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1558841">
      <w:bodyDiv w:val="1"/>
      <w:marLeft w:val="0"/>
      <w:marRight w:val="0"/>
      <w:marTop w:val="0"/>
      <w:marBottom w:val="0"/>
      <w:divBdr>
        <w:top w:val="none" w:sz="0" w:space="0" w:color="auto"/>
        <w:left w:val="none" w:sz="0" w:space="0" w:color="auto"/>
        <w:bottom w:val="none" w:sz="0" w:space="0" w:color="auto"/>
        <w:right w:val="none" w:sz="0" w:space="0" w:color="auto"/>
      </w:divBdr>
      <w:divsChild>
        <w:div w:id="761534424">
          <w:marLeft w:val="360"/>
          <w:marRight w:val="0"/>
          <w:marTop w:val="200"/>
          <w:marBottom w:val="0"/>
          <w:divBdr>
            <w:top w:val="none" w:sz="0" w:space="0" w:color="auto"/>
            <w:left w:val="none" w:sz="0" w:space="0" w:color="auto"/>
            <w:bottom w:val="none" w:sz="0" w:space="0" w:color="auto"/>
            <w:right w:val="none" w:sz="0" w:space="0" w:color="auto"/>
          </w:divBdr>
        </w:div>
        <w:div w:id="751201766">
          <w:marLeft w:val="1080"/>
          <w:marRight w:val="0"/>
          <w:marTop w:val="100"/>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94285994">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431006985">
      <w:bodyDiv w:val="1"/>
      <w:marLeft w:val="0"/>
      <w:marRight w:val="0"/>
      <w:marTop w:val="0"/>
      <w:marBottom w:val="0"/>
      <w:divBdr>
        <w:top w:val="none" w:sz="0" w:space="0" w:color="auto"/>
        <w:left w:val="none" w:sz="0" w:space="0" w:color="auto"/>
        <w:bottom w:val="none" w:sz="0" w:space="0" w:color="auto"/>
        <w:right w:val="none" w:sz="0" w:space="0" w:color="auto"/>
      </w:divBdr>
      <w:divsChild>
        <w:div w:id="1155562879">
          <w:marLeft w:val="360"/>
          <w:marRight w:val="0"/>
          <w:marTop w:val="200"/>
          <w:marBottom w:val="0"/>
          <w:divBdr>
            <w:top w:val="none" w:sz="0" w:space="0" w:color="auto"/>
            <w:left w:val="none" w:sz="0" w:space="0" w:color="auto"/>
            <w:bottom w:val="none" w:sz="0" w:space="0" w:color="auto"/>
            <w:right w:val="none" w:sz="0" w:space="0" w:color="auto"/>
          </w:divBdr>
        </w:div>
        <w:div w:id="2074617474">
          <w:marLeft w:val="1080"/>
          <w:marRight w:val="0"/>
          <w:marTop w:val="100"/>
          <w:marBottom w:val="0"/>
          <w:divBdr>
            <w:top w:val="none" w:sz="0" w:space="0" w:color="auto"/>
            <w:left w:val="none" w:sz="0" w:space="0" w:color="auto"/>
            <w:bottom w:val="none" w:sz="0" w:space="0" w:color="auto"/>
            <w:right w:val="none" w:sz="0" w:space="0" w:color="auto"/>
          </w:divBdr>
        </w:div>
        <w:div w:id="1587377968">
          <w:marLeft w:val="1080"/>
          <w:marRight w:val="0"/>
          <w:marTop w:val="100"/>
          <w:marBottom w:val="0"/>
          <w:divBdr>
            <w:top w:val="none" w:sz="0" w:space="0" w:color="auto"/>
            <w:left w:val="none" w:sz="0" w:space="0" w:color="auto"/>
            <w:bottom w:val="none" w:sz="0" w:space="0" w:color="auto"/>
            <w:right w:val="none" w:sz="0" w:space="0" w:color="auto"/>
          </w:divBdr>
        </w:div>
        <w:div w:id="323628061">
          <w:marLeft w:val="360"/>
          <w:marRight w:val="0"/>
          <w:marTop w:val="200"/>
          <w:marBottom w:val="0"/>
          <w:divBdr>
            <w:top w:val="none" w:sz="0" w:space="0" w:color="auto"/>
            <w:left w:val="none" w:sz="0" w:space="0" w:color="auto"/>
            <w:bottom w:val="none" w:sz="0" w:space="0" w:color="auto"/>
            <w:right w:val="none" w:sz="0" w:space="0" w:color="auto"/>
          </w:divBdr>
        </w:div>
        <w:div w:id="1416169236">
          <w:marLeft w:val="1080"/>
          <w:marRight w:val="0"/>
          <w:marTop w:val="100"/>
          <w:marBottom w:val="0"/>
          <w:divBdr>
            <w:top w:val="none" w:sz="0" w:space="0" w:color="auto"/>
            <w:left w:val="none" w:sz="0" w:space="0" w:color="auto"/>
            <w:bottom w:val="none" w:sz="0" w:space="0" w:color="auto"/>
            <w:right w:val="none" w:sz="0" w:space="0" w:color="auto"/>
          </w:divBdr>
        </w:div>
        <w:div w:id="1547373352">
          <w:marLeft w:val="1800"/>
          <w:marRight w:val="0"/>
          <w:marTop w:val="100"/>
          <w:marBottom w:val="0"/>
          <w:divBdr>
            <w:top w:val="none" w:sz="0" w:space="0" w:color="auto"/>
            <w:left w:val="none" w:sz="0" w:space="0" w:color="auto"/>
            <w:bottom w:val="none" w:sz="0" w:space="0" w:color="auto"/>
            <w:right w:val="none" w:sz="0" w:space="0" w:color="auto"/>
          </w:divBdr>
        </w:div>
        <w:div w:id="2034183327">
          <w:marLeft w:val="1800"/>
          <w:marRight w:val="0"/>
          <w:marTop w:val="10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0857554">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42409843">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16477735">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25074622">
      <w:bodyDiv w:val="1"/>
      <w:marLeft w:val="0"/>
      <w:marRight w:val="0"/>
      <w:marTop w:val="0"/>
      <w:marBottom w:val="0"/>
      <w:divBdr>
        <w:top w:val="none" w:sz="0" w:space="0" w:color="auto"/>
        <w:left w:val="none" w:sz="0" w:space="0" w:color="auto"/>
        <w:bottom w:val="none" w:sz="0" w:space="0" w:color="auto"/>
        <w:right w:val="none" w:sz="0" w:space="0" w:color="auto"/>
      </w:divBdr>
      <w:divsChild>
        <w:div w:id="1331787361">
          <w:marLeft w:val="1800"/>
          <w:marRight w:val="0"/>
          <w:marTop w:val="58"/>
          <w:marBottom w:val="0"/>
          <w:divBdr>
            <w:top w:val="none" w:sz="0" w:space="0" w:color="auto"/>
            <w:left w:val="none" w:sz="0" w:space="0" w:color="auto"/>
            <w:bottom w:val="none" w:sz="0" w:space="0" w:color="auto"/>
            <w:right w:val="none" w:sz="0" w:space="0" w:color="auto"/>
          </w:divBdr>
        </w:div>
        <w:div w:id="524057652">
          <w:marLeft w:val="2520"/>
          <w:marRight w:val="0"/>
          <w:marTop w:val="53"/>
          <w:marBottom w:val="0"/>
          <w:divBdr>
            <w:top w:val="none" w:sz="0" w:space="0" w:color="auto"/>
            <w:left w:val="none" w:sz="0" w:space="0" w:color="auto"/>
            <w:bottom w:val="none" w:sz="0" w:space="0" w:color="auto"/>
            <w:right w:val="none" w:sz="0" w:space="0" w:color="auto"/>
          </w:divBdr>
        </w:div>
        <w:div w:id="598492318">
          <w:marLeft w:val="2520"/>
          <w:marRight w:val="0"/>
          <w:marTop w:val="53"/>
          <w:marBottom w:val="0"/>
          <w:divBdr>
            <w:top w:val="none" w:sz="0" w:space="0" w:color="auto"/>
            <w:left w:val="none" w:sz="0" w:space="0" w:color="auto"/>
            <w:bottom w:val="none" w:sz="0" w:space="0" w:color="auto"/>
            <w:right w:val="none" w:sz="0" w:space="0" w:color="auto"/>
          </w:divBdr>
        </w:div>
      </w:divsChild>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image" Target="media/image18.wmf"/><Relationship Id="rId3" Type="http://schemas.openxmlformats.org/officeDocument/2006/relationships/numbering" Target="numbering.xml"/><Relationship Id="rId21" Type="http://schemas.openxmlformats.org/officeDocument/2006/relationships/image" Target="media/image13.wmf"/><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17.wmf"/><Relationship Id="rId2" Type="http://schemas.openxmlformats.org/officeDocument/2006/relationships/customXml" Target="../customXml/item2.xml"/><Relationship Id="rId16" Type="http://schemas.openxmlformats.org/officeDocument/2006/relationships/image" Target="media/image8.wmf"/><Relationship Id="rId20" Type="http://schemas.openxmlformats.org/officeDocument/2006/relationships/image" Target="media/image12.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6.wmf"/><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image" Target="media/image15.wmf"/><Relationship Id="rId28"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image" Target="media/image11.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6.wmf"/><Relationship Id="rId22" Type="http://schemas.openxmlformats.org/officeDocument/2006/relationships/image" Target="media/image14.wmf"/><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FC5B784D-9C73-48CA-93CA-3EAB30BA4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538</Words>
  <Characters>3068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2017-06-16T02:56:00Z</dcterms:created>
  <dcterms:modified xsi:type="dcterms:W3CDTF">2018-09-28T13:06:00Z</dcterms:modified>
</cp:coreProperties>
</file>